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2A" w:rsidRPr="002A1DD9" w:rsidRDefault="00F33A2A" w:rsidP="00F33A2A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5A554E"/>
          <w:kern w:val="36"/>
          <w:sz w:val="29"/>
          <w:szCs w:val="29"/>
        </w:rPr>
      </w:pPr>
      <w:r w:rsidRPr="002A1DD9">
        <w:rPr>
          <w:rFonts w:ascii="Times New Roman" w:eastAsia="Times New Roman" w:hAnsi="Times New Roman" w:cs="Times New Roman"/>
          <w:color w:val="5A554E"/>
          <w:kern w:val="36"/>
          <w:sz w:val="29"/>
          <w:szCs w:val="29"/>
        </w:rPr>
        <w:t>Речевое развитие детей 2-3 лет</w:t>
      </w:r>
    </w:p>
    <w:p w:rsidR="00F33A2A" w:rsidRPr="002A1DD9" w:rsidRDefault="00F33A2A" w:rsidP="00F33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D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92831D" wp14:editId="72BCCCD1">
            <wp:extent cx="2857500" cy="1866900"/>
            <wp:effectExtent l="19050" t="0" r="0" b="0"/>
            <wp:docPr id="1" name="Рисунок 1" descr="Речевое развитие детей 2-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евое развитие детей 2-3 л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</w:r>
    </w:p>
    <w:p w:rsidR="00F33A2A" w:rsidRPr="002A1DD9" w:rsidRDefault="00F33A2A" w:rsidP="00F33A2A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Если до двух лет практически все дети либо молчат, либо произносят отдельные слова, больше пользуясь мимикой и жестами, то, перешагнув через двухлетний рубеж, они уже произносят первые фразы, всё активнее используя речь. Развитие навыков общения и пополнение словарного запаса в этот период резко ускоряются.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Родители, много времени проводящие со своими детьми, замечают ежедневное пополнение словарного запаса ребёнка, чувствуют, что с ним становится интереснее общаться.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 Ниже пойдёт речь о том, какими критериями можно пользоваться при оценке у 2-3-летних детей речевого развития, и что считается здесь отставанием от нормы.</w:t>
      </w:r>
    </w:p>
    <w:p w:rsidR="00F33A2A" w:rsidRPr="002A1DD9" w:rsidRDefault="00F33A2A" w:rsidP="00F33A2A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Times New Roman" w:eastAsia="Times New Roman" w:hAnsi="Times New Roman" w:cs="Times New Roman"/>
          <w:color w:val="5A554E"/>
          <w:sz w:val="29"/>
          <w:szCs w:val="29"/>
        </w:rPr>
      </w:pPr>
      <w:r w:rsidRPr="002A1DD9">
        <w:rPr>
          <w:rFonts w:ascii="Times New Roman" w:eastAsia="Times New Roman" w:hAnsi="Times New Roman" w:cs="Times New Roman"/>
          <w:color w:val="5A554E"/>
          <w:sz w:val="29"/>
          <w:szCs w:val="29"/>
        </w:rPr>
        <w:t>Особенности и нормы речевого развития у 2-3-летних детей</w:t>
      </w:r>
    </w:p>
    <w:p w:rsidR="00F33A2A" w:rsidRPr="002A1DD9" w:rsidRDefault="00F33A2A" w:rsidP="00F33A2A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Главной особенностью детской речи в означенном возрасте является её явная зависимость от действий и жестов. Обычно в начале второго года жизни услышать речь ребёнка можно лишь в ответ на вопросы или предложения взрослых, или, когда он хочет чего-то добиться. Эту речь ещё нельзя назвать полноценно звуковой, скорее это жестикуляторный и мимический способ общения, включающий звуковые элементы. Примерно в полтора года малыш уже говорит по собственной воле, начинает задавать вопросы типа «что это?».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 К трём годам его уже интересуют качественные характеристики предметов и причинно-следственные связи («почему?», «а как?»).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 Малыш уже начинает выстраивать предложения. Теперь он уже говорит не только ради получения желаемого (попить, на ручки, на горшок), но и просто ради вербального общения.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 xml:space="preserve">К двум годам </w:t>
      </w:r>
      <w:proofErr w:type="gramStart"/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нормой</w:t>
      </w:r>
      <w:proofErr w:type="gramEnd"/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 xml:space="preserve"> как для девочек, так и для мальчиков является наличие в их словаре не менее 50 слов.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 Если малыш не усвоил 50 слов, то может идти речь о его отставании в развитии от норм. Фактически же большинство детей в этом возрасте знают намного больше 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слов</w:t>
      </w:r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и реальный словарный запас доходит до 300 отдельных слов.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 Когда же малыш приближается к трёхлетнему рубежу, то он свободно манипулирует 1500 или даже чуть большим количеством слов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 xml:space="preserve">Когда малыш начинает строить первые фразы, то родители замечают, что грамматически слова в них ещё между собой не связаны. Это и естественно, поскольку ребёнку ещё предстоит научиться выражать свои мысли полноценно. После двух лет в активной речи 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lastRenderedPageBreak/>
        <w:t>ребёнка начинают постепенно появляться различные глаголы, имена прилагательные, союзы и наречия. А выстраивать между ними правильные грамматические отношения он научится несколько позднее.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>Произношение 2-3-летних детей ещё сильно отличается от произношения взрослых: многие звуки выговариваются ими более мягко, а некоторые заменяются другими или вовсе опускаются. Очень часто в этот период у детей проявляются сложности с произношением звука «р», шипящих и свистящих звуков. 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Но если родители будут ежедневно и помногу общаться с малышом, то он с каждым днём будет точнее имитировать их произношение и, в конце концов, научится выговаривать их правильно.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</w:t>
      </w:r>
    </w:p>
    <w:p w:rsidR="00F33A2A" w:rsidRPr="002A1DD9" w:rsidRDefault="00F33A2A" w:rsidP="00F33A2A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Times New Roman" w:eastAsia="Times New Roman" w:hAnsi="Times New Roman" w:cs="Times New Roman"/>
          <w:color w:val="5A554E"/>
          <w:sz w:val="29"/>
          <w:szCs w:val="29"/>
        </w:rPr>
      </w:pPr>
      <w:r w:rsidRPr="002A1DD9">
        <w:rPr>
          <w:rFonts w:ascii="Times New Roman" w:eastAsia="Times New Roman" w:hAnsi="Times New Roman" w:cs="Times New Roman"/>
          <w:color w:val="5A554E"/>
          <w:sz w:val="29"/>
          <w:szCs w:val="29"/>
        </w:rPr>
        <w:t>Диагностика речевого развития 2-3 летних детей</w:t>
      </w:r>
    </w:p>
    <w:p w:rsidR="00F33A2A" w:rsidRPr="002A1DD9" w:rsidRDefault="00F33A2A" w:rsidP="00F33A2A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Родителям проще оценивать развитие собственного чада путём сравнения его со сверстниками. Но это ошибочный подход, поскольку у каждого малыша своя скорость познания мира, которая ему наиболее удобна. 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Чтобы знать, соответствует ли уровень развития ребёнка нормам, нужно сопоставить его с тем, что в два-три года ребёнок должен уметь:</w:t>
      </w:r>
    </w:p>
    <w:p w:rsidR="00F33A2A" w:rsidRPr="002A1DD9" w:rsidRDefault="00F33A2A" w:rsidP="00F33A2A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Понимать простые предложения, вопросы и просьбы на бытовые темы.</w:t>
      </w:r>
    </w:p>
    <w:p w:rsidR="00F33A2A" w:rsidRPr="002A1DD9" w:rsidRDefault="00F33A2A" w:rsidP="00F33A2A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Здороваться и прощаться.</w:t>
      </w:r>
    </w:p>
    <w:p w:rsidR="00F33A2A" w:rsidRPr="002A1DD9" w:rsidRDefault="00F33A2A" w:rsidP="00F33A2A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Составлять предложения из 2-4 слов.</w:t>
      </w:r>
    </w:p>
    <w:p w:rsidR="00F33A2A" w:rsidRPr="002A1DD9" w:rsidRDefault="00F33A2A" w:rsidP="00F33A2A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Запоминать новые слова из песенок и коротких стишков.</w:t>
      </w:r>
    </w:p>
    <w:p w:rsidR="00F33A2A" w:rsidRPr="002A1DD9" w:rsidRDefault="00F33A2A" w:rsidP="00F33A2A">
      <w:pPr>
        <w:numPr>
          <w:ilvl w:val="0"/>
          <w:numId w:val="2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Формулировать простейшие просьбы (на ручки, пить, на горшок).</w:t>
      </w:r>
    </w:p>
    <w:p w:rsidR="00F33A2A" w:rsidRPr="002A1DD9" w:rsidRDefault="00F33A2A" w:rsidP="00F33A2A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Times New Roman" w:eastAsia="Times New Roman" w:hAnsi="Times New Roman" w:cs="Times New Roman"/>
          <w:color w:val="5A554E"/>
          <w:sz w:val="29"/>
          <w:szCs w:val="29"/>
        </w:rPr>
      </w:pPr>
      <w:r w:rsidRPr="002A1DD9">
        <w:rPr>
          <w:rFonts w:ascii="Times New Roman" w:eastAsia="Times New Roman" w:hAnsi="Times New Roman" w:cs="Times New Roman"/>
          <w:color w:val="5A554E"/>
          <w:sz w:val="29"/>
          <w:szCs w:val="29"/>
        </w:rPr>
        <w:t>Улучшение речевого развития</w:t>
      </w:r>
    </w:p>
    <w:p w:rsidR="00F33A2A" w:rsidRPr="002A1DD9" w:rsidRDefault="00F33A2A" w:rsidP="00F33A2A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b/>
          <w:bCs/>
          <w:noProof/>
          <w:color w:val="5A554E"/>
          <w:sz w:val="29"/>
          <w:szCs w:val="29"/>
        </w:rPr>
        <w:drawing>
          <wp:anchor distT="0" distB="0" distL="0" distR="0" simplePos="0" relativeHeight="251656704" behindDoc="0" locked="0" layoutInCell="1" allowOverlap="0" wp14:anchorId="500A7399" wp14:editId="3C01903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9" name="Рисунок 2" descr="http://blogs.bebeshka.info/images/articles/2016-09-05_21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s.bebeshka.info/images/articles/2016-09-05_2101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Не так уж сложно на данном этапе помочь ребёнку понимать речь и самому пользоваться ею. Нужно просто чаще говорить с ним, при этом не коверкать слов и не сюсюкать, а произносить правильно, чётко и внятно, составляя понятные, короткие предложения. 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Очень полезно в процессе бытовых дел одновременно их устно комментировать: «Беру чашку, наливаю воду и пью». Точно так же во время прогулки можно называть предметы и давать их характеристики, пополняя словарный запас малыша.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 Логопеды рекомендуют придавать обучению игровую форму, например, рассказывая ритмичные стишки и совершая параллельно действия («ехали медведи», «сорока-ворона», «ладушки»).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>Дети нередко «проглатывают» звуки, с чем можно и нужно бороться. Например, чтобы обучить ребёнка произносить звук «а» нужно спросить его, как плачет кукла, и показать это, произнеся протяжно «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ааааа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». Затем нужно предложить малышу повторить это и настаивать до тех пор, пока малыш этого не сделает. Точно так же можно подойти и к обучению 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lastRenderedPageBreak/>
        <w:t>произношения звука «у»: во время прогулки указать малышу на пролетающий в небе самолёт и обозначить его гудение протяжным звуком «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ууууу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», попросив малыша повторить этот звук. Обычно с этим звуком у детей проблем не возникает, они вытягивают губы трубочкой и отчётливо произносят «у».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 xml:space="preserve">При воспитании детей огромную пользу приносит обращение к русскому фольклору в виде частушек, </w:t>
      </w:r>
      <w:proofErr w:type="spellStart"/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потешек</w:t>
      </w:r>
      <w:proofErr w:type="spellEnd"/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 xml:space="preserve"> и прибауток. Родители, которые совместные с ребёнком действия регулярно сопровождают шутливыми присказками, намного быстрее добиваются того, что ребёнок начинает лучше и чётче говорить полноценными фразами.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>Чтобы научить малыша легко произносить сложные и длинные предложения, нужно развивать его артикуляционный аппарат и научить его правильно дышать. Для развития артикуляции очень полезны скороговорки. Повторение малышом забавных стишков со считалками отлично помогает развитию детской речи.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> Не менее полезными оказываются и загадки: вначале их нужно загадать малышу, а затем вместе с ним разобрать ответ на них.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 Со временем малыш запомнит ряд загадок и даже научится придумывать их сам, после чего родители и он смогут загадывать друг другу свои загадки. Благодаря загадкам развивается наблюдательность, воображение, прогрессирует творческое мышление. К тому же, загадывание загадок очень увлекательно. Например, когда планируется игра в компании, с помощью загадки можно выбрать ведущего – ребёнок, отгадавший первым загадку, и становится водящим.</w:t>
      </w:r>
    </w:p>
    <w:p w:rsidR="00F33A2A" w:rsidRPr="002A1DD9" w:rsidRDefault="00F33A2A" w:rsidP="00F33A2A">
      <w:pPr>
        <w:shd w:val="clear" w:color="auto" w:fill="FFFFFF"/>
        <w:spacing w:before="75" w:after="75" w:line="240" w:lineRule="auto"/>
        <w:ind w:right="150"/>
        <w:textAlignment w:val="baseline"/>
        <w:outlineLvl w:val="1"/>
        <w:rPr>
          <w:rFonts w:ascii="Times New Roman" w:eastAsia="Times New Roman" w:hAnsi="Times New Roman" w:cs="Times New Roman"/>
          <w:color w:val="5A554E"/>
          <w:sz w:val="29"/>
          <w:szCs w:val="29"/>
        </w:rPr>
      </w:pPr>
      <w:r w:rsidRPr="002A1DD9">
        <w:rPr>
          <w:rFonts w:ascii="Times New Roman" w:eastAsia="Times New Roman" w:hAnsi="Times New Roman" w:cs="Times New Roman"/>
          <w:color w:val="5A554E"/>
          <w:sz w:val="29"/>
          <w:szCs w:val="29"/>
        </w:rPr>
        <w:t>Упражнения для развития речи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«Дудочка и свистулька»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Ребёнка окружает мир разнообразных звуков. Если постучать вот этой штучкой, то получится один звук, а если дуть в эту дудочку, то оттуда выйдет совсем иной звук. Малыш при извлечении звуков одновременно тренирует дыхание и познаёт причинно-следственную связь (подул в дудочку – получил звук). Лучше начать с простой свистульки, поскольку в неё достаточно просто дуть, чтобы извлечь из неё звук. Для детей постарше можно использовать дудочку, которая усложняет задачу и тем самым делает её для малыша более занимательной и интересной.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</w:t>
      </w:r>
      <w:proofErr w:type="spellStart"/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Умывашка</w:t>
      </w:r>
      <w:proofErr w:type="spellEnd"/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Лучше всего этим упражнением заниматься во время утреннего умывания, воспользовавшись любимым занятием малышей – корчить перед зеркалом рожицы. Нужно попросить крошку, вытянув трубочкой губы, произнести «о», «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во</w:t>
      </w:r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», «мо». Достаточно для этого упражнения всего 2-3-х минут.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«Кто дальше?»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Здесь правила очень просты: кто дольше протянет любой гласный звук. Можно также тянуть и некоторые согласные звуки. Дети любят в эту игру играть вместе с родителями.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«Повторяй за мной»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noProof/>
          <w:color w:val="5A554E"/>
          <w:sz w:val="24"/>
          <w:szCs w:val="24"/>
        </w:rPr>
        <w:lastRenderedPageBreak/>
        <w:drawing>
          <wp:anchor distT="0" distB="0" distL="0" distR="0" simplePos="0" relativeHeight="251657728" behindDoc="0" locked="0" layoutInCell="1" allowOverlap="0" wp14:anchorId="230693CE" wp14:editId="4E6109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33575"/>
            <wp:effectExtent l="19050" t="0" r="0" b="0"/>
            <wp:wrapSquare wrapText="bothSides"/>
            <wp:docPr id="8" name="Рисунок 3" descr="http://blogs.bebeshka.info/images/articles/2016-09-05_20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s.bebeshka.info/images/articles/2016-09-05_2057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Игра развивает артикуляционный аппарат и формирует правильное произношение. Нужно читать малышу короткие рифмовки, а он должен повторять за взрослым последний слог.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 xml:space="preserve">Прибежала детвора — 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ра-ра-ра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, 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ра-ра-ра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>Ногу выше, шаг смелей — лей-лей-лей, лей-лей-лей.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 xml:space="preserve">Мы увидим листопад — 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пад-пад-пад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, 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пад-пад-пад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br/>
        <w:t>Милый зайчик не скучай — чай-чай-чай, чай-чай-чай.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«Проводи мишку»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Игра развивает речь и учит ориентироваться в пространстве. Для неё потребуется мягкая игрушка (в данном случае мишка). Взрослый должен взять мишку в руки и его голосом сказать крошке, что тот очень бы хотел познакомиться с местом, где живёт семья малыша. Затем нужно попросить ребёнка проводить мишку по дому и показать ему все интересные места. Начать можно с кухни, куда малыш должен «отвести» игрушку. Голосом игрушки взрослый должен спрашивать, как называются предметы кухонной утвари и обстановки, а его лапой показывать на стол, плиту, холодильник и т. д. Мишка должен поинтересоваться, зачем они нужны, а малыш – ответить на эти вопросы. Затем можно обойти другие комнаты.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«Больше слов»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Игра помогает развивать речь и обучает составлению длинных слов. Нужно вместе с малышом попытаться обозначить свойство или признак 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предмета</w:t>
      </w:r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одним словом. Например, если у папы карие глаза, значит, он кареглазый, а если у зайчика длинные уши, значит, он длинноухий.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«Угадай животное»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Игра развивает артикуляционный аппарат, речь, знакомит малыша с миром животных. Для неё потребуются карточки с изображениями зверей и дружная компания. Перевёрнутые карточки перемешать и разложить на столе. Каждый игрок достаёт по очереди карточку и озвучивает изображённое там животное, остальные же должны догадаться, кого он описывал.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«Закончи слово»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Игра развивает внимание, память и речь. Нужно попросить ребёнка закончить произносимое взрослым слово: «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мага-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зин</w:t>
      </w:r>
      <w:proofErr w:type="spellEnd"/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», «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доро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-га», «коло-бок». Если малыш не догадывается, то ему можно показать на называемый объект.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 xml:space="preserve"> «Голоса животных»</w:t>
      </w:r>
    </w:p>
    <w:p w:rsidR="00F33A2A" w:rsidRPr="002A1DD9" w:rsidRDefault="00F33A2A" w:rsidP="00F33A2A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Данная игра развивает артикуляционный аппарат, речь и знакомит с миром животных. Нужно подготовить игрушки животных или карточки с их изображениями. Ребёнку нужно показать игрушки или карточки и дать ему их внимательно рассмотреть, одновременно рассказывая, где животное живёт и чем питается, какие издаёт звуки. 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t xml:space="preserve">Отлично будет сводить малыша в </w:t>
      </w:r>
      <w:r w:rsidRPr="002A1DD9">
        <w:rPr>
          <w:rFonts w:ascii="Times New Roman" w:eastAsia="Times New Roman" w:hAnsi="Times New Roman" w:cs="Times New Roman"/>
          <w:b/>
          <w:bCs/>
          <w:color w:val="5A554E"/>
          <w:sz w:val="23"/>
        </w:rPr>
        <w:lastRenderedPageBreak/>
        <w:t>зоопарк или использовать записи голосов животных.</w:t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 Затем уже можно проводить итоговое занятие. При виде карточки малыш доложен назвать изображённое животное и вспомнить издаваемые им звуки: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noProof/>
          <w:color w:val="5A554E"/>
          <w:sz w:val="23"/>
          <w:szCs w:val="23"/>
        </w:rPr>
        <w:drawing>
          <wp:anchor distT="0" distB="0" distL="0" distR="0" simplePos="0" relativeHeight="251658752" behindDoc="0" locked="0" layoutInCell="1" allowOverlap="0" wp14:anchorId="7BA4E893" wp14:editId="007B39B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895475"/>
            <wp:effectExtent l="19050" t="0" r="0" b="0"/>
            <wp:wrapSquare wrapText="bothSides"/>
            <wp:docPr id="7" name="Рисунок 4" descr="http://blogs.bebeshka.info/images/articles/2016-09-05_20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s.bebeshka.info/images/articles/2016-09-05_2058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петух — кукарекает (кукареку);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гусь — гогочет (га-га-га);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утка — крякает (кря-кря);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индюк — 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кулдыкает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(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кулды-кулды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ворона — каркает (кар-кар);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воробей — чирикает (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чирик-чирик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филин — ухает (уху-уху);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кошка — мяукает (мяу-мяу);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собака — лает (гав-гав);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коза — блеет (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ме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-е-е);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кабаны, свиньи — хрюкают (хрю-хрю);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корова — мычит (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му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-у-у);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лошадь — ржёт (и-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го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-го);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осёл — ревёт (</w:t>
      </w:r>
      <w:proofErr w:type="spell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иа-иа</w:t>
      </w:r>
      <w:proofErr w:type="spell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мышка — пищит (пи-пи-пи);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лягушка — квакает (ква-ква);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тигр, лев — рычит (р-р-р);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слон — трубит (ту-у-у);</w:t>
      </w:r>
    </w:p>
    <w:p w:rsidR="00F33A2A" w:rsidRPr="002A1DD9" w:rsidRDefault="00F33A2A" w:rsidP="00F33A2A">
      <w:pPr>
        <w:numPr>
          <w:ilvl w:val="0"/>
          <w:numId w:val="3"/>
        </w:numPr>
        <w:spacing w:after="0" w:line="375" w:lineRule="atLeast"/>
        <w:ind w:left="0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пчела — жужжит (ж-ж-ж).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Не следует спрашивать ребёнка обо всех животных сразу.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«У меня зазвонил телефон»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Игра пополняет словарный запас и развивает речь. В ней имитируется разговор по телефону, функцию которого может выполнять любой предмет, например, деталь от конструктора, палочка, кубик. 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Родитель и ребёнок должны по очереди изображать разговор по телефону.</w:t>
      </w:r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Старший от своего имени задаёт простые вопросы, а малыш отвечает. Затем они меняются ролями. Можно также говорить с малышом от имени животного или игрушки.</w:t>
      </w:r>
    </w:p>
    <w:p w:rsidR="00F33A2A" w:rsidRPr="002A1DD9" w:rsidRDefault="00F33A2A" w:rsidP="00F33A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</w:pPr>
      <w:r w:rsidRPr="002A1DD9">
        <w:rPr>
          <w:rFonts w:ascii="Times New Roman" w:eastAsia="Times New Roman" w:hAnsi="Times New Roman" w:cs="Times New Roman"/>
          <w:b/>
          <w:bCs/>
          <w:color w:val="5A554E"/>
          <w:sz w:val="27"/>
          <w:szCs w:val="27"/>
        </w:rPr>
        <w:t>«Чем заняться?»</w:t>
      </w:r>
    </w:p>
    <w:p w:rsidR="00F33A2A" w:rsidRPr="002A1DD9" w:rsidRDefault="00F33A2A" w:rsidP="00F33A2A">
      <w:pPr>
        <w:shd w:val="clear" w:color="auto" w:fill="FFFFFF"/>
        <w:spacing w:after="120" w:line="375" w:lineRule="atLeast"/>
        <w:textAlignment w:val="baseline"/>
        <w:rPr>
          <w:rFonts w:ascii="Times New Roman" w:eastAsia="Times New Roman" w:hAnsi="Times New Roman" w:cs="Times New Roman"/>
          <w:color w:val="5A554E"/>
          <w:sz w:val="23"/>
          <w:szCs w:val="23"/>
        </w:rPr>
      </w:pPr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С ребёнком можно поговорить на тему, чем можно заняться в разных ситуациях. </w:t>
      </w:r>
      <w:proofErr w:type="gramStart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>Например, что можно делать в лесу (слушать птиц, отдыхать, гулять, искать грибы), на реке (ловить рыбу, купаться) и т. д. Пусть малыш подумает, что можно делать с цветочками (поливать, рвать, нюхать), что делает дворник на улице (подметает, убирает снег).</w:t>
      </w:r>
      <w:proofErr w:type="gramEnd"/>
      <w:r w:rsidRPr="002A1DD9">
        <w:rPr>
          <w:rFonts w:ascii="Times New Roman" w:eastAsia="Times New Roman" w:hAnsi="Times New Roman" w:cs="Times New Roman"/>
          <w:color w:val="5A554E"/>
          <w:sz w:val="23"/>
          <w:szCs w:val="23"/>
        </w:rPr>
        <w:t xml:space="preserve"> Вопросы нужно задавать так, чтобы при ответе на них малыш каждый раз использовал разные лица, числа и времена.</w:t>
      </w:r>
    </w:p>
    <w:p w:rsidR="0005052B" w:rsidRPr="002A1DD9" w:rsidRDefault="0005052B">
      <w:pPr>
        <w:rPr>
          <w:rFonts w:ascii="Times New Roman" w:hAnsi="Times New Roman" w:cs="Times New Roman"/>
        </w:rPr>
      </w:pPr>
    </w:p>
    <w:sectPr w:rsidR="0005052B" w:rsidRPr="002A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1AC"/>
    <w:multiLevelType w:val="multilevel"/>
    <w:tmpl w:val="A27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705D8D"/>
    <w:multiLevelType w:val="multilevel"/>
    <w:tmpl w:val="76AE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9929C9"/>
    <w:multiLevelType w:val="multilevel"/>
    <w:tmpl w:val="806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A2A"/>
    <w:rsid w:val="0005052B"/>
    <w:rsid w:val="002A1DD9"/>
    <w:rsid w:val="00F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3A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3A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33A2A"/>
    <w:rPr>
      <w:color w:val="0000FF"/>
      <w:u w:val="single"/>
    </w:rPr>
  </w:style>
  <w:style w:type="character" w:customStyle="1" w:styleId="tems">
    <w:name w:val="tems"/>
    <w:basedOn w:val="a0"/>
    <w:rsid w:val="00F33A2A"/>
  </w:style>
  <w:style w:type="paragraph" w:styleId="a4">
    <w:name w:val="Normal (Web)"/>
    <w:basedOn w:val="a"/>
    <w:uiPriority w:val="99"/>
    <w:semiHidden/>
    <w:unhideWhenUsed/>
    <w:rsid w:val="00F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3A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91424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08">
              <w:marLeft w:val="0"/>
              <w:marRight w:val="150"/>
              <w:marTop w:val="75"/>
              <w:marBottom w:val="0"/>
              <w:divBdr>
                <w:top w:val="single" w:sz="6" w:space="4" w:color="BF9D3B"/>
                <w:left w:val="single" w:sz="6" w:space="4" w:color="BF9D3B"/>
                <w:bottom w:val="single" w:sz="6" w:space="4" w:color="BF9D3B"/>
                <w:right w:val="single" w:sz="6" w:space="4" w:color="BF9D3B"/>
              </w:divBdr>
              <w:divsChild>
                <w:div w:id="181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37867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621">
              <w:marLeft w:val="0"/>
              <w:marRight w:val="150"/>
              <w:marTop w:val="75"/>
              <w:marBottom w:val="0"/>
              <w:divBdr>
                <w:top w:val="single" w:sz="6" w:space="4" w:color="BF9D3B"/>
                <w:left w:val="single" w:sz="6" w:space="4" w:color="BF9D3B"/>
                <w:bottom w:val="single" w:sz="6" w:space="4" w:color="BF9D3B"/>
                <w:right w:val="single" w:sz="6" w:space="4" w:color="BF9D3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Коков Николай</dc:creator>
  <cp:keywords/>
  <dc:description/>
  <cp:lastModifiedBy>user026</cp:lastModifiedBy>
  <cp:revision>4</cp:revision>
  <dcterms:created xsi:type="dcterms:W3CDTF">2018-01-14T09:55:00Z</dcterms:created>
  <dcterms:modified xsi:type="dcterms:W3CDTF">2018-01-15T12:41:00Z</dcterms:modified>
</cp:coreProperties>
</file>