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7F51C7" w:rsidRPr="007F51C7" w:rsidRDefault="007F51C7" w:rsidP="007F51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Этапы развития речи</w:t>
      </w:r>
    </w:p>
    <w:p w:rsidR="007F51C7" w:rsidRPr="007F51C7" w:rsidRDefault="007F51C7" w:rsidP="007F51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2-3 месяца:</w:t>
      </w:r>
      <w:r w:rsidRPr="007F51C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51C7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7F51C7">
        <w:rPr>
          <w:rFonts w:ascii="Times New Roman" w:hAnsi="Times New Roman" w:cs="Times New Roman"/>
          <w:sz w:val="28"/>
          <w:szCs w:val="28"/>
        </w:rPr>
        <w:t xml:space="preserve"> (произнесение звуков «а», «ы»</w:t>
      </w:r>
      <w:proofErr w:type="gramStart"/>
      <w:r w:rsidRPr="007F51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51C7">
        <w:rPr>
          <w:rFonts w:ascii="Times New Roman" w:hAnsi="Times New Roman" w:cs="Times New Roman"/>
          <w:sz w:val="28"/>
          <w:szCs w:val="28"/>
        </w:rPr>
        <w:t xml:space="preserve"> «у», иногда в сочетании с «г»);</w:t>
      </w:r>
    </w:p>
    <w:p w:rsidR="007F51C7" w:rsidRPr="007F51C7" w:rsidRDefault="007F51C7" w:rsidP="007F51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7-9 месяцев:</w:t>
      </w:r>
      <w:r w:rsidRPr="007F51C7">
        <w:rPr>
          <w:rFonts w:ascii="Times New Roman" w:hAnsi="Times New Roman" w:cs="Times New Roman"/>
          <w:sz w:val="28"/>
          <w:szCs w:val="28"/>
        </w:rPr>
        <w:t> лепет (произнесение одинаковых слогов: «</w:t>
      </w:r>
      <w:proofErr w:type="spellStart"/>
      <w:r w:rsidRPr="007F51C7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7F51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F51C7">
        <w:rPr>
          <w:rFonts w:ascii="Times New Roman" w:hAnsi="Times New Roman" w:cs="Times New Roman"/>
          <w:sz w:val="28"/>
          <w:szCs w:val="28"/>
        </w:rPr>
        <w:t>дя-дя-дя</w:t>
      </w:r>
      <w:proofErr w:type="spellEnd"/>
      <w:r w:rsidRPr="007F51C7">
        <w:rPr>
          <w:rFonts w:ascii="Times New Roman" w:hAnsi="Times New Roman" w:cs="Times New Roman"/>
          <w:sz w:val="28"/>
          <w:szCs w:val="28"/>
        </w:rPr>
        <w:t>», «ба-ба-ба»);</w:t>
      </w:r>
    </w:p>
    <w:p w:rsidR="007F51C7" w:rsidRPr="007F51C7" w:rsidRDefault="007F51C7" w:rsidP="007F51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9-11 месяцев:</w:t>
      </w:r>
      <w:r w:rsidRPr="007F51C7">
        <w:rPr>
          <w:rFonts w:ascii="Times New Roman" w:hAnsi="Times New Roman" w:cs="Times New Roman"/>
          <w:sz w:val="28"/>
          <w:szCs w:val="28"/>
        </w:rPr>
        <w:t> малыш начинает подражать звукам речи взрослых;</w:t>
      </w:r>
    </w:p>
    <w:p w:rsidR="007F51C7" w:rsidRPr="007F51C7" w:rsidRDefault="007F51C7" w:rsidP="007F51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11-13 месяцев:</w:t>
      </w:r>
      <w:r w:rsidRPr="007F51C7">
        <w:rPr>
          <w:rFonts w:ascii="Times New Roman" w:hAnsi="Times New Roman" w:cs="Times New Roman"/>
          <w:sz w:val="28"/>
          <w:szCs w:val="28"/>
        </w:rPr>
        <w:t> появляются первые осмысленные слова из двух одинаковых слогов («папа», «мама», «баба», «дядя»);</w:t>
      </w:r>
    </w:p>
    <w:p w:rsidR="007F51C7" w:rsidRPr="007F51C7" w:rsidRDefault="007F51C7" w:rsidP="007F51C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2-3 года:</w:t>
      </w:r>
      <w:r w:rsidRPr="007F51C7">
        <w:rPr>
          <w:rFonts w:ascii="Times New Roman" w:hAnsi="Times New Roman" w:cs="Times New Roman"/>
          <w:sz w:val="28"/>
          <w:szCs w:val="28"/>
        </w:rPr>
        <w:t> появляются первые предложения;</w:t>
      </w:r>
    </w:p>
    <w:p w:rsidR="007F51C7" w:rsidRPr="007F51C7" w:rsidRDefault="007F51C7" w:rsidP="007F51C7">
      <w:p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 xml:space="preserve">Таковы этапы развития речи ребенка в норме. Любое отклонение от нормы на любом из этапов требует консультации специалистов. Если вы заметили </w:t>
      </w:r>
      <w:bookmarkStart w:id="0" w:name="_GoBack"/>
      <w:r w:rsidRPr="007F51C7">
        <w:rPr>
          <w:rFonts w:ascii="Times New Roman" w:hAnsi="Times New Roman" w:cs="Times New Roman"/>
          <w:sz w:val="28"/>
          <w:szCs w:val="28"/>
        </w:rPr>
        <w:t xml:space="preserve">какое-либо отклонение, не пускайте всё на </w:t>
      </w:r>
      <w:proofErr w:type="spellStart"/>
      <w:proofErr w:type="gramStart"/>
      <w:r w:rsidRPr="007F51C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F51C7">
        <w:rPr>
          <w:rFonts w:ascii="Times New Roman" w:hAnsi="Times New Roman" w:cs="Times New Roman"/>
          <w:sz w:val="28"/>
          <w:szCs w:val="28"/>
        </w:rPr>
        <w:t>амотек</w:t>
      </w:r>
      <w:proofErr w:type="spellEnd"/>
      <w:r w:rsidRPr="007F51C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F51C7" w:rsidRPr="007F51C7" w:rsidRDefault="007F51C7" w:rsidP="007F51C7">
      <w:p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 xml:space="preserve">Ни в коем случае не слушайте советов типа: «У </w:t>
      </w:r>
      <w:proofErr w:type="gramStart"/>
      <w:r w:rsidRPr="007F51C7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7F51C7">
        <w:rPr>
          <w:rFonts w:ascii="Times New Roman" w:hAnsi="Times New Roman" w:cs="Times New Roman"/>
          <w:sz w:val="28"/>
          <w:szCs w:val="28"/>
        </w:rPr>
        <w:t xml:space="preserve"> тоже было так, а теперь сам разговорился».</w:t>
      </w:r>
    </w:p>
    <w:p w:rsidR="007F51C7" w:rsidRPr="007F51C7" w:rsidRDefault="007F51C7" w:rsidP="007F51C7">
      <w:p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Говорить-то ребенок будет, только вопрос в том, что это будет за речь.</w:t>
      </w:r>
    </w:p>
    <w:p w:rsidR="007F51C7" w:rsidRPr="007F51C7" w:rsidRDefault="007F51C7" w:rsidP="007F51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Признаки нарушений речи: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концу 1-ого месяца ребенок не кричит перед кормлением;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 xml:space="preserve">к концу 4-ого месяца не улыбается, когда с ним говорят и не </w:t>
      </w:r>
      <w:proofErr w:type="spellStart"/>
      <w:r w:rsidRPr="007F51C7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7F51C7">
        <w:rPr>
          <w:rFonts w:ascii="Times New Roman" w:hAnsi="Times New Roman" w:cs="Times New Roman"/>
          <w:sz w:val="28"/>
          <w:szCs w:val="28"/>
        </w:rPr>
        <w:t>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концу 5-ого месяца не прислушивается к музыке;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 xml:space="preserve">к 7-ому месяцу не узнает голоса </w:t>
      </w:r>
      <w:proofErr w:type="gramStart"/>
      <w:r w:rsidRPr="007F51C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F51C7">
        <w:rPr>
          <w:rFonts w:ascii="Times New Roman" w:hAnsi="Times New Roman" w:cs="Times New Roman"/>
          <w:sz w:val="28"/>
          <w:szCs w:val="28"/>
        </w:rPr>
        <w:t>, не реагирует на интонации;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 xml:space="preserve">к концу 9-ого месяца отсутствует </w:t>
      </w:r>
      <w:proofErr w:type="gramStart"/>
      <w:r w:rsidRPr="007F51C7">
        <w:rPr>
          <w:rFonts w:ascii="Times New Roman" w:hAnsi="Times New Roman" w:cs="Times New Roman"/>
          <w:sz w:val="28"/>
          <w:szCs w:val="28"/>
        </w:rPr>
        <w:t>лепет</w:t>
      </w:r>
      <w:proofErr w:type="gramEnd"/>
      <w:r w:rsidRPr="007F51C7">
        <w:rPr>
          <w:rFonts w:ascii="Times New Roman" w:hAnsi="Times New Roman" w:cs="Times New Roman"/>
          <w:sz w:val="28"/>
          <w:szCs w:val="28"/>
        </w:rPr>
        <w:t xml:space="preserve"> и ребенок не может повторять за взрослыми звукосочетания и слоги, подражая интонации говорящего;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концу 10-ого месяца малыш не машет головой в знак отрицания или ручкой в знак прощания;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1 году ребенок не может произнести ни слова и не выполняет простейшие просьбы («дай», «покажи», «принеси»);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году 4-м месяцам не может назвать маму «мамой», а папу «папой»;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году 9-ти месяцам не может произнести 5-6 осмысленных слов;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1C7">
        <w:rPr>
          <w:rFonts w:ascii="Times New Roman" w:hAnsi="Times New Roman" w:cs="Times New Roman"/>
          <w:sz w:val="28"/>
          <w:szCs w:val="28"/>
        </w:rPr>
        <w:lastRenderedPageBreak/>
        <w:t>к 2 годам 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  <w:proofErr w:type="gramEnd"/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к 2,5 годам не знает разницу между понятиями «большой» и «маленький»;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в 3 года 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7F51C7" w:rsidRPr="007F51C7" w:rsidRDefault="007F51C7" w:rsidP="007F51C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>в 4 года не знает названия цветов, не может рассказать ни одного стихотворения;</w:t>
      </w:r>
    </w:p>
    <w:p w:rsidR="007F51C7" w:rsidRPr="007F51C7" w:rsidRDefault="007F51C7" w:rsidP="007F51C7">
      <w:p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b/>
          <w:bCs/>
          <w:sz w:val="28"/>
          <w:szCs w:val="28"/>
        </w:rPr>
        <w:t>Родители, помните!!!</w:t>
      </w:r>
      <w:r w:rsidRPr="007F51C7">
        <w:rPr>
          <w:rFonts w:ascii="Times New Roman" w:hAnsi="Times New Roman" w:cs="Times New Roman"/>
          <w:sz w:val="28"/>
          <w:szCs w:val="28"/>
        </w:rPr>
        <w:t> «застарелые» нарушения речи исправляются гораздо труднее!!!</w:t>
      </w:r>
    </w:p>
    <w:p w:rsidR="007F51C7" w:rsidRPr="007F51C7" w:rsidRDefault="007F51C7" w:rsidP="007F51C7">
      <w:pPr>
        <w:rPr>
          <w:rFonts w:ascii="Times New Roman" w:hAnsi="Times New Roman" w:cs="Times New Roman"/>
          <w:sz w:val="28"/>
          <w:szCs w:val="28"/>
        </w:rPr>
      </w:pPr>
      <w:r w:rsidRPr="007F51C7">
        <w:rPr>
          <w:rFonts w:ascii="Times New Roman" w:hAnsi="Times New Roman" w:cs="Times New Roman"/>
          <w:sz w:val="28"/>
          <w:szCs w:val="28"/>
        </w:rPr>
        <w:t xml:space="preserve">Представьте себе, что речь ребенка - это глина: пока она сырая - ей легко придать правильную форму. Но попробуйте что-нибудь слепить из уже подсохшей глины. Результат </w:t>
      </w:r>
      <w:proofErr w:type="gramStart"/>
      <w:r w:rsidRPr="007F51C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F51C7">
        <w:rPr>
          <w:rFonts w:ascii="Times New Roman" w:hAnsi="Times New Roman" w:cs="Times New Roman"/>
          <w:sz w:val="28"/>
          <w:szCs w:val="28"/>
        </w:rPr>
        <w:t xml:space="preserve"> по меньшей мере плачевным!</w:t>
      </w:r>
    </w:p>
    <w:p w:rsidR="00BF07C6" w:rsidRDefault="00BF07C6"/>
    <w:sectPr w:rsidR="00BF07C6" w:rsidSect="007F51C7">
      <w:pgSz w:w="11906" w:h="16838"/>
      <w:pgMar w:top="1134" w:right="850" w:bottom="1134" w:left="1701" w:header="708" w:footer="708" w:gutter="0"/>
      <w:pgBorders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716"/>
    <w:multiLevelType w:val="multilevel"/>
    <w:tmpl w:val="FF1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803EC"/>
    <w:multiLevelType w:val="multilevel"/>
    <w:tmpl w:val="4AB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7D"/>
    <w:rsid w:val="007F51C7"/>
    <w:rsid w:val="00BF07C6"/>
    <w:rsid w:val="00C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2019-11-18T13:36:00Z</dcterms:created>
  <dcterms:modified xsi:type="dcterms:W3CDTF">2019-11-18T13:38:00Z</dcterms:modified>
</cp:coreProperties>
</file>