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C4" w:rsidRDefault="00E941C4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E941C4">
        <w:rPr>
          <w:rFonts w:eastAsia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765" cy="8449844"/>
            <wp:effectExtent l="0" t="0" r="0" b="0"/>
            <wp:docPr id="1" name="Рисунок 1" descr="G:\Чажемто\Сканы на сайт\Отчет о результатах самообслед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на сайт\Отчет о результатах самообследо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4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C4" w:rsidRDefault="00E941C4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E941C4" w:rsidRDefault="00E941C4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E941C4" w:rsidRDefault="00E941C4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Чажемто 2020</w:t>
      </w:r>
    </w:p>
    <w:p w:rsidR="009568EB" w:rsidRPr="008E5202" w:rsidRDefault="004C19FF" w:rsidP="008E5202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8E5202">
        <w:rPr>
          <w:rFonts w:eastAsia="Calibri" w:cs="Times New Roman"/>
          <w:b/>
          <w:sz w:val="24"/>
          <w:szCs w:val="24"/>
        </w:rPr>
        <w:lastRenderedPageBreak/>
        <w:t>Аналитическая часть</w:t>
      </w:r>
    </w:p>
    <w:p w:rsidR="009568EB" w:rsidRPr="008E5202" w:rsidRDefault="004C19FF" w:rsidP="008E5202">
      <w:pPr>
        <w:pStyle w:val="a4"/>
        <w:numPr>
          <w:ilvl w:val="0"/>
          <w:numId w:val="19"/>
        </w:num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E520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Общие сведения об </w:t>
      </w:r>
      <w:r w:rsidR="008E5202">
        <w:rPr>
          <w:rFonts w:eastAsia="Times New Roman" w:cs="Times New Roman"/>
          <w:b/>
          <w:bCs/>
          <w:sz w:val="24"/>
          <w:szCs w:val="24"/>
          <w:lang w:eastAsia="ru-RU"/>
        </w:rPr>
        <w:t>ОО</w:t>
      </w:r>
      <w:r w:rsidRPr="008E5202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:rsidR="009568EB" w:rsidRPr="008E5202" w:rsidRDefault="009568EB" w:rsidP="008E5202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4"/>
        <w:gridCol w:w="5564"/>
      </w:tblGrid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8E5202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right="565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«Чажемтовский детский сад» Колпашевского района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Ясовеева Анастасия Владимировна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Адрес организации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636423 Томская область, Колпашевский район, с. Чажемто, ул. Ленина 20, пом.2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Телефон, факс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Тел/факс 8 (38254)21275,  8(38254)21523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Адрес электронной почты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E941C4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u w:val="single"/>
              </w:rPr>
            </w:pPr>
            <w:hyperlink r:id="rId8" w:history="1">
              <w:r w:rsidR="004C19FF" w:rsidRPr="008E5202">
                <w:rPr>
                  <w:rStyle w:val="a3"/>
                  <w:rFonts w:eastAsia="Times New Roman" w:cs="Times New Roman"/>
                  <w:b/>
                  <w:sz w:val="24"/>
                  <w:szCs w:val="24"/>
                  <w:lang w:val="en-US"/>
                </w:rPr>
                <w:t>detsad</w:t>
              </w:r>
              <w:r w:rsidR="004C19FF" w:rsidRPr="008E5202">
                <w:rPr>
                  <w:rStyle w:val="a3"/>
                  <w:rFonts w:eastAsia="Times New Roman" w:cs="Times New Roman"/>
                  <w:b/>
                  <w:sz w:val="24"/>
                  <w:szCs w:val="24"/>
                </w:rPr>
                <w:t>@</w:t>
              </w:r>
              <w:r w:rsidR="004C19FF" w:rsidRPr="008E5202">
                <w:rPr>
                  <w:rStyle w:val="a3"/>
                  <w:rFonts w:eastAsia="Times New Roman" w:cs="Times New Roman"/>
                  <w:b/>
                  <w:sz w:val="24"/>
                  <w:szCs w:val="24"/>
                  <w:lang w:val="en-US"/>
                </w:rPr>
                <w:t>sibmail</w:t>
              </w:r>
              <w:r w:rsidR="004C19FF" w:rsidRPr="008E5202">
                <w:rPr>
                  <w:rStyle w:val="a3"/>
                  <w:rFonts w:eastAsia="Times New Roman" w:cs="Times New Roman"/>
                  <w:b/>
                  <w:sz w:val="24"/>
                  <w:szCs w:val="24"/>
                </w:rPr>
                <w:t>.</w:t>
              </w:r>
              <w:r w:rsidR="004C19FF" w:rsidRPr="008E5202">
                <w:rPr>
                  <w:rStyle w:val="a3"/>
                  <w:rFonts w:eastAsia="Times New Roman" w:cs="Times New Roman"/>
                  <w:b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Учредитель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Управление образования Администрации Колпашевского района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Дата создания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1981 год</w:t>
            </w:r>
          </w:p>
        </w:tc>
      </w:tr>
      <w:tr w:rsidR="009568EB" w:rsidRPr="008E5202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left="75" w:right="7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Лицензия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8EB" w:rsidRPr="008E5202" w:rsidRDefault="004C19FF" w:rsidP="008E5202">
            <w:pPr>
              <w:spacing w:after="0"/>
              <w:ind w:right="14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От 08.06.2015 № 1543, серия 70ЛО1 № 0000550</w:t>
            </w:r>
          </w:p>
        </w:tc>
      </w:tr>
    </w:tbl>
    <w:p w:rsidR="009568EB" w:rsidRPr="008E5202" w:rsidRDefault="009568EB" w:rsidP="008E5202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r w:rsidRPr="008E5202">
        <w:rPr>
          <w:rFonts w:eastAsia="Times New Roman" w:cs="Times New Roman"/>
          <w:bCs/>
          <w:color w:val="000000"/>
          <w:sz w:val="24"/>
          <w:szCs w:val="24"/>
        </w:rPr>
        <w:t>«Чажемтовский детский сад» Колпашевского района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(далее – ОО) был</w:t>
      </w:r>
      <w:r w:rsidR="008E5202">
        <w:rPr>
          <w:rFonts w:eastAsia="Times New Roman" w:cs="Times New Roman"/>
          <w:color w:val="000000"/>
          <w:sz w:val="24"/>
          <w:szCs w:val="24"/>
        </w:rPr>
        <w:t>о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открыт</w:t>
      </w:r>
      <w:r w:rsidR="008E5202">
        <w:rPr>
          <w:rFonts w:eastAsia="Times New Roman" w:cs="Times New Roman"/>
          <w:color w:val="000000"/>
          <w:sz w:val="24"/>
          <w:szCs w:val="24"/>
        </w:rPr>
        <w:t>о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в 1981 году. ОО расположена в жилом районе села Чажемто, вдали от производящих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предприятий и торговых мест. Здание ОО построено по типовому проекту.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Проектная наполняемость на 121 место. Общая площадь здания 1051 кв.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м, из них площадь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помещений, используемых непосредственно для нужд образовательного процесса, 1010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кв.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м.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b/>
          <w:color w:val="000000"/>
          <w:sz w:val="24"/>
          <w:szCs w:val="24"/>
        </w:rPr>
        <w:t>Цель деятельности ОО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– осуществление образовательной деятельности по</w:t>
      </w:r>
      <w:r w:rsidRPr="008E5202">
        <w:rPr>
          <w:rFonts w:eastAsia="Times New Roman" w:cs="Times New Roman"/>
          <w:sz w:val="24"/>
          <w:szCs w:val="24"/>
        </w:rPr>
        <w:t xml:space="preserve"> </w:t>
      </w:r>
      <w:r w:rsidRPr="008E5202">
        <w:rPr>
          <w:rFonts w:eastAsia="Times New Roman" w:cs="Times New Roman"/>
          <w:color w:val="000000"/>
          <w:sz w:val="24"/>
          <w:szCs w:val="24"/>
        </w:rPr>
        <w:t>реализации образовательных программ дошкольного образования.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Предметом деятельности ОО является формирование общей культуры, развитие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физических, интеллектуальных, нравственных, эстетических и личностных качеств,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формирование предпосылок учебной деятельности, сохранение и укрепление здоровья воспитанников.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Режим работы ОО.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Рабочая неделя – пятидневная, с понедельника по пятницу. Длительность пребывания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детей в группах – 10 часов. Режим работы групп – с 8:00 до 18:00.</w:t>
      </w:r>
    </w:p>
    <w:p w:rsidR="008E5202" w:rsidRDefault="008E5202" w:rsidP="008E5202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568EB" w:rsidRPr="008E5202" w:rsidRDefault="004C19FF" w:rsidP="008E5202">
      <w:pPr>
        <w:spacing w:after="0"/>
        <w:jc w:val="center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E5202">
        <w:rPr>
          <w:rFonts w:eastAsia="Times New Roman" w:cs="Times New Roman"/>
          <w:b/>
          <w:bCs/>
          <w:color w:val="000000"/>
          <w:sz w:val="24"/>
          <w:szCs w:val="24"/>
        </w:rPr>
        <w:t xml:space="preserve">. Оценка системы управления </w:t>
      </w:r>
      <w:r w:rsidR="008E5202">
        <w:rPr>
          <w:rFonts w:eastAsia="Times New Roman" w:cs="Times New Roman"/>
          <w:b/>
          <w:bCs/>
          <w:color w:val="000000"/>
          <w:sz w:val="24"/>
          <w:szCs w:val="24"/>
        </w:rPr>
        <w:t>ОО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Управление ОО осуществляется в соответствии с действующим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законодательством и </w:t>
      </w:r>
      <w:r w:rsidR="008E5202">
        <w:rPr>
          <w:rFonts w:eastAsia="Times New Roman" w:cs="Times New Roman"/>
          <w:color w:val="000000"/>
          <w:sz w:val="24"/>
          <w:szCs w:val="24"/>
        </w:rPr>
        <w:t>У</w:t>
      </w:r>
      <w:r w:rsidRPr="008E5202">
        <w:rPr>
          <w:rFonts w:eastAsia="Times New Roman" w:cs="Times New Roman"/>
          <w:color w:val="000000"/>
          <w:sz w:val="24"/>
          <w:szCs w:val="24"/>
        </w:rPr>
        <w:t>ставом ОО.</w:t>
      </w:r>
      <w:r w:rsidR="008E520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E5202">
        <w:rPr>
          <w:rFonts w:eastAsia="Times New Roman" w:cs="Times New Roman"/>
          <w:color w:val="000000"/>
          <w:sz w:val="24"/>
          <w:szCs w:val="24"/>
        </w:rPr>
        <w:t>Управление ОО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совет, педагогическая коллегия, общее собрание </w:t>
      </w:r>
      <w:r w:rsidR="008E5202">
        <w:rPr>
          <w:rFonts w:eastAsia="Times New Roman" w:cs="Times New Roman"/>
          <w:color w:val="000000"/>
          <w:sz w:val="24"/>
          <w:szCs w:val="24"/>
        </w:rPr>
        <w:t>трудового коллектива</w:t>
      </w:r>
      <w:r w:rsidRPr="008E5202">
        <w:rPr>
          <w:rFonts w:eastAsia="Times New Roman" w:cs="Times New Roman"/>
          <w:color w:val="000000"/>
          <w:sz w:val="24"/>
          <w:szCs w:val="24"/>
        </w:rPr>
        <w:t>.</w:t>
      </w:r>
      <w:r w:rsidRPr="008E5202">
        <w:rPr>
          <w:rFonts w:eastAsia="Calibri" w:cs="Times New Roman"/>
          <w:sz w:val="24"/>
          <w:szCs w:val="24"/>
        </w:rPr>
        <w:t xml:space="preserve"> </w:t>
      </w:r>
      <w:r w:rsidRPr="008E5202">
        <w:rPr>
          <w:rFonts w:eastAsia="Times New Roman" w:cs="Times New Roman"/>
          <w:color w:val="000000"/>
          <w:sz w:val="24"/>
          <w:szCs w:val="24"/>
        </w:rPr>
        <w:t>Руководство деятельностью ОО осуществляется заведующим, который назначается на должность и освобождается от должности Учредителем. Заведующий осуществляет непосредственное руководство ОО и несет ответственность за её деятельность.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Коллегиальными органами Образовательной организации являются: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Общее собрание трудового коллектива;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Профсоюзный комитет;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Управляющий совет;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- Педагогический совет;</w:t>
      </w:r>
    </w:p>
    <w:p w:rsidR="009568EB" w:rsidRPr="008E5202" w:rsidRDefault="004C19FF" w:rsidP="008E5202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 xml:space="preserve">- </w:t>
      </w:r>
      <w:r w:rsidR="008E5202">
        <w:rPr>
          <w:rFonts w:eastAsia="Times New Roman" w:cs="Times New Roman"/>
          <w:color w:val="000000"/>
          <w:sz w:val="24"/>
          <w:szCs w:val="24"/>
        </w:rPr>
        <w:t>Совет родителей</w:t>
      </w:r>
      <w:r w:rsidRPr="008E5202">
        <w:rPr>
          <w:rFonts w:eastAsia="Times New Roman" w:cs="Times New Roman"/>
          <w:color w:val="000000"/>
          <w:sz w:val="24"/>
          <w:szCs w:val="24"/>
        </w:rPr>
        <w:t xml:space="preserve"> групп.</w:t>
      </w:r>
    </w:p>
    <w:p w:rsidR="009568EB" w:rsidRPr="008E5202" w:rsidRDefault="004C19FF" w:rsidP="008E520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 xml:space="preserve">Органы управления, действующие в </w:t>
      </w:r>
      <w:r w:rsidR="008E5202">
        <w:rPr>
          <w:rFonts w:eastAsia="Times New Roman" w:cs="Times New Roman"/>
          <w:color w:val="000000"/>
          <w:sz w:val="24"/>
          <w:szCs w:val="24"/>
        </w:rPr>
        <w:t>ОО: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2"/>
        <w:gridCol w:w="7902"/>
      </w:tblGrid>
      <w:tr w:rsidR="009568EB" w:rsidRPr="008E5202" w:rsidTr="008E520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Наименование органа</w:t>
            </w:r>
          </w:p>
        </w:tc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Функции</w:t>
            </w:r>
          </w:p>
        </w:tc>
      </w:tr>
      <w:tr w:rsidR="009568EB" w:rsidRPr="008E5202" w:rsidTr="008E5202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</w:p>
        </w:tc>
        <w:tc>
          <w:tcPr>
            <w:tcW w:w="7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</w:t>
            </w:r>
            <w:r w:rsidR="008E5202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Управляющий совет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Рассматривает вопросы:</w:t>
            </w:r>
          </w:p>
          <w:p w:rsidR="009568EB" w:rsidRPr="008E5202" w:rsidRDefault="004C19FF" w:rsidP="008E5202">
            <w:pPr>
              <w:numPr>
                <w:ilvl w:val="0"/>
                <w:numId w:val="1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развития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9568EB" w:rsidRPr="008E5202" w:rsidRDefault="004C19FF" w:rsidP="008E5202">
            <w:pPr>
              <w:numPr>
                <w:ilvl w:val="0"/>
                <w:numId w:val="1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финансово-хозяйственной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1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Педагогический совет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1.Осуществляет текущее руководство образовательной деятельностью 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, в том числе рассматривает</w:t>
            </w:r>
            <w:r w:rsidRPr="008E520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вопросы: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развития образовательных услуг;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регламентации образовательных отношений;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направления образовательной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разработки и утверждения образовательных программ;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рассматривает пр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ект годового плана работы;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процесса;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аттестации, повышении квалификации педагогических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работников;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содержания, форм и методов образовательной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планирования образовательной деятельности;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координации деятельности методических объединений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</w:p>
          <w:p w:rsidR="009568EB" w:rsidRPr="008E5202" w:rsidRDefault="004C19FF" w:rsidP="008E5202">
            <w:pPr>
              <w:numPr>
                <w:ilvl w:val="0"/>
                <w:numId w:val="2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выявления, обобщения, распространения, внедрения педагогического опыта среди педагогических работников ОО:</w:t>
            </w:r>
          </w:p>
          <w:p w:rsidR="009568EB" w:rsidRPr="008E5202" w:rsidRDefault="004C19FF" w:rsidP="00B02E84">
            <w:pPr>
              <w:spacing w:after="0"/>
              <w:ind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2. Заслушивает отчеты заведующего о создании условий для реализации образовательных программ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Педагогическая коллегия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8E5202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Рассматривает вопросы, касающиеся воспитательно-образовательного процесса в ОО и повышение профессионального роста педагогов, создает условия для выявления, обобщения, распространения, внедрения педагогического опыта среди педагогических работников ОО .</w:t>
            </w:r>
          </w:p>
        </w:tc>
      </w:tr>
      <w:tr w:rsidR="009568EB" w:rsidRPr="008E5202" w:rsidTr="008E5202">
        <w:tc>
          <w:tcPr>
            <w:tcW w:w="18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Общее собрание 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трудового коллектива</w:t>
            </w:r>
          </w:p>
        </w:tc>
        <w:tc>
          <w:tcPr>
            <w:tcW w:w="790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ind w:right="357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Реализует право работников участвовать в управлении </w:t>
            </w:r>
            <w:r w:rsidR="00B02E84">
              <w:rPr>
                <w:rFonts w:eastAsia="Times New Roman" w:cs="Times New Roman"/>
                <w:color w:val="000000"/>
                <w:sz w:val="24"/>
                <w:szCs w:val="24"/>
              </w:rPr>
              <w:t>ОО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правами и обязанностями работников;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568EB" w:rsidRPr="008E5202" w:rsidRDefault="004C19FF" w:rsidP="00B02E84">
            <w:pPr>
              <w:numPr>
                <w:ilvl w:val="0"/>
                <w:numId w:val="3"/>
              </w:numPr>
              <w:spacing w:after="0"/>
              <w:ind w:left="780" w:right="18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материальной базы</w:t>
            </w:r>
          </w:p>
        </w:tc>
      </w:tr>
      <w:tr w:rsidR="009568EB" w:rsidRPr="008E5202" w:rsidTr="008E520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Профсоюзный комитет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>осуществляет полномочия трудового коллектива;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>обсуждает проект коллективного договора;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рассматривает и обсуждает проект годового плана работы ОО; 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>обсуждает вопросы состояния трудовой дисциплины ОО и мероприятия по ее укреплению;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 xml:space="preserve">рассматривает вопросы охраны и безопасности условий труда работников, охраны труда воспитанников; </w:t>
            </w:r>
          </w:p>
          <w:p w:rsidR="009568EB" w:rsidRPr="00B02E84" w:rsidRDefault="004C19FF" w:rsidP="00B02E84">
            <w:pPr>
              <w:numPr>
                <w:ilvl w:val="0"/>
                <w:numId w:val="3"/>
              </w:numPr>
              <w:spacing w:after="0"/>
              <w:ind w:right="357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02E84">
              <w:rPr>
                <w:rFonts w:eastAsia="Times New Roman" w:cs="Times New Roman"/>
                <w:sz w:val="24"/>
                <w:szCs w:val="24"/>
              </w:rPr>
              <w:t xml:space="preserve">рассматривает и принимают Устав </w:t>
            </w:r>
            <w:r w:rsidR="00B02E84" w:rsidRPr="00B02E84">
              <w:rPr>
                <w:rFonts w:eastAsia="Times New Roman" w:cs="Times New Roman"/>
                <w:sz w:val="24"/>
                <w:szCs w:val="24"/>
              </w:rPr>
              <w:t>ОО</w:t>
            </w:r>
            <w:r w:rsidRPr="00B02E84">
              <w:rPr>
                <w:rFonts w:eastAsia="Times New Roman" w:cs="Times New Roman"/>
                <w:sz w:val="24"/>
                <w:szCs w:val="24"/>
              </w:rPr>
              <w:t>, обсуждает дополнения и изменения, вносимые в Устав.</w:t>
            </w:r>
          </w:p>
        </w:tc>
      </w:tr>
      <w:tr w:rsidR="009568EB" w:rsidRPr="008E5202" w:rsidTr="008E520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B02E84" w:rsidP="00B02E84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Совет родителей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E5202" w:rsidRDefault="004C19FF" w:rsidP="00B02E84">
            <w:pPr>
              <w:spacing w:after="0"/>
              <w:ind w:right="357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E5202">
              <w:rPr>
                <w:rFonts w:eastAsia="Times New Roman" w:cs="Times New Roman"/>
                <w:color w:val="000000"/>
                <w:sz w:val="24"/>
                <w:szCs w:val="24"/>
              </w:rPr>
              <w:t>Содействует организации совместных мероприятий, оказывает посильную помощь в укреплении материально-технической базы, благоустройстве его помещений, детских площадок и территории</w:t>
            </w:r>
          </w:p>
        </w:tc>
      </w:tr>
    </w:tbl>
    <w:p w:rsidR="009568EB" w:rsidRDefault="004C19FF" w:rsidP="00B02E84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E5202">
        <w:rPr>
          <w:rFonts w:eastAsia="Times New Roman" w:cs="Times New Roman"/>
          <w:color w:val="000000"/>
          <w:sz w:val="24"/>
          <w:szCs w:val="24"/>
        </w:rPr>
        <w:t>Структура и система управления соответствуют специфике деятельности ОО.</w:t>
      </w:r>
      <w:r w:rsidRPr="008E5202">
        <w:rPr>
          <w:rFonts w:eastAsia="Times New Roman" w:cs="Times New Roman"/>
          <w:color w:val="000000"/>
          <w:sz w:val="24"/>
          <w:szCs w:val="24"/>
          <w:lang w:val="en-US"/>
        </w:rPr>
        <w:t> </w:t>
      </w:r>
      <w:r w:rsidRPr="008E5202">
        <w:rPr>
          <w:rFonts w:eastAsia="Times New Roman" w:cs="Times New Roman"/>
          <w:color w:val="000000"/>
          <w:sz w:val="24"/>
          <w:szCs w:val="24"/>
        </w:rPr>
        <w:t>По итогам 2019 года система управления ОО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02E84" w:rsidRPr="008E5202" w:rsidRDefault="00B02E84" w:rsidP="00B02E84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9568EB" w:rsidRPr="008E5202" w:rsidRDefault="004C19FF" w:rsidP="00B02E84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8E5202">
        <w:rPr>
          <w:rFonts w:cs="Times New Roman"/>
          <w:b/>
          <w:bCs/>
          <w:sz w:val="24"/>
          <w:szCs w:val="24"/>
          <w:lang w:val="en-US"/>
        </w:rPr>
        <w:t>III</w:t>
      </w:r>
      <w:r w:rsidRPr="008E5202">
        <w:rPr>
          <w:rFonts w:cs="Times New Roman"/>
          <w:b/>
          <w:bCs/>
          <w:sz w:val="24"/>
          <w:szCs w:val="24"/>
        </w:rPr>
        <w:t>. Оценка образовательной деятельности</w:t>
      </w:r>
    </w:p>
    <w:p w:rsidR="009568EB" w:rsidRPr="008E5202" w:rsidRDefault="004C19FF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rFonts w:cs="Times New Roman"/>
          <w:sz w:val="24"/>
          <w:szCs w:val="24"/>
        </w:rPr>
        <w:t>Образовательная деятельность в ОО организована в соответствии с Федеральным законом от 29.12.2012 № 273-ФЗ</w:t>
      </w:r>
      <w:r w:rsidRPr="008E5202">
        <w:rPr>
          <w:rFonts w:cs="Times New Roman"/>
          <w:sz w:val="24"/>
          <w:szCs w:val="24"/>
          <w:lang w:val="en-US"/>
        </w:rPr>
        <w:t> </w:t>
      </w:r>
      <w:r w:rsidRPr="008E5202">
        <w:rPr>
          <w:rFonts w:cs="Times New Roman"/>
          <w:sz w:val="24"/>
          <w:szCs w:val="24"/>
        </w:rPr>
        <w:t>«Об образовании в Российской Федерации», ФГОС дошкольного образования, СанПиН 2.4.1.3049-13«Санитарно-эпидемиологические треб</w:t>
      </w:r>
      <w:r w:rsidRPr="008E5202">
        <w:rPr>
          <w:sz w:val="24"/>
          <w:szCs w:val="24"/>
        </w:rPr>
        <w:t>ования к устройству, содержанию и организации режима работы дошкольных образовательных организаций».</w:t>
      </w:r>
    </w:p>
    <w:p w:rsidR="009568EB" w:rsidRPr="008E5202" w:rsidRDefault="004C19FF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 w:rsidRPr="008E5202">
        <w:rPr>
          <w:sz w:val="24"/>
          <w:szCs w:val="24"/>
          <w:lang w:val="en-US"/>
        </w:rPr>
        <w:t> </w:t>
      </w:r>
      <w:r w:rsidRPr="008E5202">
        <w:rPr>
          <w:sz w:val="24"/>
          <w:szCs w:val="24"/>
        </w:rPr>
        <w:t>нормативами, с учетом недельной нагрузки.</w:t>
      </w:r>
    </w:p>
    <w:p w:rsidR="009568EB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Детский сад посещают 117</w:t>
      </w:r>
      <w:r w:rsidR="004C19FF" w:rsidRPr="008E5202">
        <w:rPr>
          <w:sz w:val="24"/>
          <w:szCs w:val="24"/>
        </w:rPr>
        <w:t xml:space="preserve"> воспитанников в возрасте о</w:t>
      </w:r>
      <w:r w:rsidR="00452919" w:rsidRPr="008E5202">
        <w:rPr>
          <w:sz w:val="24"/>
          <w:szCs w:val="24"/>
        </w:rPr>
        <w:t xml:space="preserve">т 2 до 7 лет. В ОО сформировано </w:t>
      </w:r>
      <w:r w:rsidR="004C19FF" w:rsidRPr="008E5202">
        <w:rPr>
          <w:sz w:val="24"/>
          <w:szCs w:val="24"/>
        </w:rPr>
        <w:t>5 групп. Из них с 01.01.2019 года 3 группы общеразвивающей направленности и 2 группы комбинированной направленности, с 1.06.2019 4 группы общеразвивающей нап</w:t>
      </w:r>
      <w:r w:rsidR="00452919" w:rsidRPr="008E5202">
        <w:rPr>
          <w:sz w:val="24"/>
          <w:szCs w:val="24"/>
        </w:rPr>
        <w:t xml:space="preserve">равленности и 1 комбинированной </w:t>
      </w:r>
      <w:r w:rsidR="004C19FF" w:rsidRPr="008E5202">
        <w:rPr>
          <w:sz w:val="24"/>
          <w:szCs w:val="24"/>
        </w:rPr>
        <w:t>направленности, а с 01.11.2019 3 группы общеразвивающей направленности и 2 комбинированной направленности. Из них:</w:t>
      </w:r>
    </w:p>
    <w:p w:rsidR="009568EB" w:rsidRPr="008E5202" w:rsidRDefault="00B02E84" w:rsidP="00B02E8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19FF" w:rsidRPr="008E5202">
        <w:rPr>
          <w:sz w:val="24"/>
          <w:szCs w:val="24"/>
        </w:rPr>
        <w:t>вторая группа младшего возраста (с 2 до 3 лет) - 20 детей;</w:t>
      </w:r>
    </w:p>
    <w:p w:rsidR="009568EB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19FF" w:rsidRPr="008E5202">
        <w:rPr>
          <w:sz w:val="24"/>
          <w:szCs w:val="24"/>
        </w:rPr>
        <w:t>младшая группа (с 3 до 4 лет) -25 детей; (комбинированная с 1.11.2019)</w:t>
      </w:r>
    </w:p>
    <w:p w:rsidR="009568EB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19FF" w:rsidRPr="008E5202">
        <w:rPr>
          <w:sz w:val="24"/>
          <w:szCs w:val="24"/>
        </w:rPr>
        <w:t>средняя группа (с 4 до 5 лет) -25 детей;</w:t>
      </w:r>
    </w:p>
    <w:p w:rsidR="009568EB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19FF" w:rsidRPr="008E5202">
        <w:rPr>
          <w:sz w:val="24"/>
          <w:szCs w:val="24"/>
        </w:rPr>
        <w:t>старшая группа (с 5 до 6 лет) -27 детей;</w:t>
      </w:r>
    </w:p>
    <w:p w:rsidR="009568EB" w:rsidRPr="008E5202" w:rsidRDefault="00B02E84" w:rsidP="00B02E84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подготовительная</w:t>
      </w:r>
      <w:r w:rsidR="004C19FF" w:rsidRPr="008E5202">
        <w:rPr>
          <w:sz w:val="24"/>
          <w:szCs w:val="24"/>
        </w:rPr>
        <w:t xml:space="preserve"> группа (с 6 до 7 лет) - 20 детей, (комбинированная)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Группы функционируют в режиме 5 дневной рабочей недели. Образовательная деятельность осуществляется по двум режимам - с учетом теплого и холодного периода года.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Созданы условия для разностороннего</w:t>
      </w:r>
      <w:r w:rsidR="00B02E84">
        <w:rPr>
          <w:sz w:val="24"/>
          <w:szCs w:val="24"/>
        </w:rPr>
        <w:t xml:space="preserve"> развития детей с 1,6 до 7.</w:t>
      </w:r>
      <w:r w:rsidRPr="008E5202">
        <w:rPr>
          <w:sz w:val="24"/>
          <w:szCs w:val="24"/>
        </w:rPr>
        <w:t xml:space="preserve"> ОО оснащена оборудованием для разнообразных видов детской деятельности в помещении и на участках с учетом финансовых возможностей. 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 xml:space="preserve">Все компоненты развивающей предметно-пространственной среды </w:t>
      </w:r>
      <w:r w:rsidR="00B02E84">
        <w:rPr>
          <w:sz w:val="24"/>
          <w:szCs w:val="24"/>
        </w:rPr>
        <w:t>ОО</w:t>
      </w:r>
      <w:r w:rsidRPr="008E5202">
        <w:rPr>
          <w:sz w:val="24"/>
          <w:szCs w:val="24"/>
        </w:rPr>
        <w:t xml:space="preserve"> включают оптимально возможные условия для полноценного речевого,</w:t>
      </w:r>
      <w:r w:rsidR="00452919" w:rsidRPr="008E5202">
        <w:rPr>
          <w:sz w:val="24"/>
          <w:szCs w:val="24"/>
        </w:rPr>
        <w:t xml:space="preserve"> физического, познавательного, </w:t>
      </w:r>
      <w:r w:rsidRPr="008E5202">
        <w:rPr>
          <w:sz w:val="24"/>
          <w:szCs w:val="24"/>
        </w:rPr>
        <w:t>социально-коммуникативного, художественно-эстетического развития воспитанников.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ОО</w:t>
      </w:r>
      <w:r w:rsidR="00E379B6" w:rsidRPr="008E5202">
        <w:rPr>
          <w:sz w:val="24"/>
          <w:szCs w:val="24"/>
        </w:rPr>
        <w:t xml:space="preserve"> осуществляет взаимодействие с социумом. Наблюдается тенденция к расширению и углублению связей </w:t>
      </w:r>
      <w:r>
        <w:rPr>
          <w:sz w:val="24"/>
          <w:szCs w:val="24"/>
        </w:rPr>
        <w:t>ОО</w:t>
      </w:r>
      <w:r w:rsidR="00E379B6" w:rsidRPr="008E5202">
        <w:rPr>
          <w:sz w:val="24"/>
          <w:szCs w:val="24"/>
        </w:rPr>
        <w:t xml:space="preserve"> с другими образовательными, медицинскими учреждениями и учреждениями культуры, предприятиями села.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Непосредственная образовательная деятельность (далее НОД) ведется согласно утверждённого плана образовательной деятельности.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Продолжительность НОД: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E379B6" w:rsidRPr="008E5202">
        <w:rPr>
          <w:sz w:val="24"/>
          <w:szCs w:val="24"/>
        </w:rPr>
        <w:t>во второй группе раннего возраста (дети от 2 до 3 лет) – 8 – 10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младшей группе (дети от 3 до 4 лет) – 15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средней группе (дети от 4 до 5.5 лет) – 20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старшей группе (дети от 5 до 6 лет) – 25 минут;</w:t>
      </w:r>
    </w:p>
    <w:p w:rsidR="00E379B6" w:rsidRPr="008E5202" w:rsidRDefault="00B02E84" w:rsidP="008E520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79B6" w:rsidRPr="008E5202">
        <w:rPr>
          <w:sz w:val="24"/>
          <w:szCs w:val="24"/>
        </w:rPr>
        <w:t>в подготовительной группе (дети от 6 до 7 лет) – 30 минут.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В середине НОД педагоги проводят физкультминутку. Между НОД предусмотрены перерывы продолжительностью 10 минут.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Общий объем обязательной части образовательной программы составляет не менее 60% объёма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организацию организованной образовательной деятельности или НОД;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образовательную деятельность, осуществляемую в ходе режимных моментов;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самостоятельную деятельность;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- взаимодействие с семьями детей.</w:t>
      </w:r>
    </w:p>
    <w:p w:rsidR="00E379B6" w:rsidRPr="008E5202" w:rsidRDefault="00E379B6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40% образовательной программы составляет региональный компонент, который представлен игровой технологией Вячеслава Вадимовича Воскобов</w:t>
      </w:r>
      <w:r w:rsidR="00452919" w:rsidRPr="008E5202">
        <w:rPr>
          <w:sz w:val="24"/>
          <w:szCs w:val="24"/>
        </w:rPr>
        <w:t xml:space="preserve">ича «Сказочные лабиринты игры» </w:t>
      </w:r>
      <w:r w:rsidRPr="008E5202">
        <w:rPr>
          <w:sz w:val="24"/>
          <w:szCs w:val="24"/>
        </w:rPr>
        <w:t xml:space="preserve">в образовательной области </w:t>
      </w:r>
      <w:r w:rsidR="00DE009B" w:rsidRPr="008E5202">
        <w:rPr>
          <w:sz w:val="24"/>
          <w:szCs w:val="24"/>
        </w:rPr>
        <w:t>«Познавательное развитие»,</w:t>
      </w:r>
      <w:r w:rsidRPr="008E5202">
        <w:rPr>
          <w:sz w:val="24"/>
          <w:szCs w:val="24"/>
        </w:rPr>
        <w:t xml:space="preserve"> программой</w:t>
      </w:r>
      <w:r w:rsidR="00DE009B" w:rsidRPr="008E5202">
        <w:rPr>
          <w:sz w:val="24"/>
          <w:szCs w:val="24"/>
        </w:rPr>
        <w:t xml:space="preserve"> воспитателя М.Н. Шенделевой (образовательная область</w:t>
      </w:r>
      <w:r w:rsidRPr="008E5202">
        <w:rPr>
          <w:sz w:val="24"/>
          <w:szCs w:val="24"/>
        </w:rPr>
        <w:t xml:space="preserve"> «Художественно –</w:t>
      </w:r>
      <w:r w:rsidR="00DE009B" w:rsidRPr="008E5202">
        <w:rPr>
          <w:sz w:val="24"/>
          <w:szCs w:val="24"/>
        </w:rPr>
        <w:t xml:space="preserve"> эстетическое</w:t>
      </w:r>
      <w:r w:rsidRPr="008E5202">
        <w:rPr>
          <w:sz w:val="24"/>
          <w:szCs w:val="24"/>
        </w:rPr>
        <w:t xml:space="preserve"> развитие»</w:t>
      </w:r>
      <w:r w:rsidR="00DE009B" w:rsidRPr="008E5202">
        <w:rPr>
          <w:sz w:val="24"/>
          <w:szCs w:val="24"/>
        </w:rPr>
        <w:t xml:space="preserve">) «Рисуем радугу» и </w:t>
      </w:r>
      <w:r w:rsidR="009729ED" w:rsidRPr="008E5202">
        <w:rPr>
          <w:sz w:val="24"/>
          <w:szCs w:val="24"/>
        </w:rPr>
        <w:t>Вариативной образовательной программой дошкольного образования «Березка»</w:t>
      </w:r>
      <w:r w:rsidR="009729ED" w:rsidRPr="008E5202">
        <w:rPr>
          <w:bCs/>
          <w:sz w:val="24"/>
          <w:szCs w:val="24"/>
        </w:rPr>
        <w:t xml:space="preserve"> под редакцией В.К. Загвоздкина, С.А. Трубицыной</w:t>
      </w:r>
      <w:r w:rsidR="009729ED" w:rsidRPr="008E5202">
        <w:rPr>
          <w:sz w:val="24"/>
          <w:szCs w:val="24"/>
        </w:rPr>
        <w:t xml:space="preserve"> </w:t>
      </w:r>
      <w:r w:rsidR="00DE009B" w:rsidRPr="008E5202">
        <w:rPr>
          <w:sz w:val="24"/>
          <w:szCs w:val="24"/>
        </w:rPr>
        <w:t>(о</w:t>
      </w:r>
      <w:r w:rsidR="00DE009B" w:rsidRPr="008E5202">
        <w:rPr>
          <w:bCs/>
          <w:sz w:val="24"/>
          <w:szCs w:val="24"/>
        </w:rPr>
        <w:t>бразовательная область «Социально-коммуникативное развитие»</w:t>
      </w:r>
      <w:r w:rsidR="00DE009B" w:rsidRPr="008E5202">
        <w:rPr>
          <w:sz w:val="24"/>
          <w:szCs w:val="24"/>
        </w:rPr>
        <w:t xml:space="preserve"> </w:t>
      </w:r>
      <w:r w:rsidR="00DE009B" w:rsidRPr="008E5202">
        <w:rPr>
          <w:bCs/>
          <w:sz w:val="24"/>
          <w:szCs w:val="24"/>
        </w:rPr>
        <w:t>в разных возрастных группах.</w:t>
      </w:r>
    </w:p>
    <w:p w:rsidR="00E379B6" w:rsidRPr="008E5202" w:rsidRDefault="00E379B6" w:rsidP="008E5202">
      <w:pPr>
        <w:spacing w:after="0"/>
        <w:ind w:firstLine="709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 xml:space="preserve">В соответствии с ФГОС дошкольного образования результаты освоения основной образовательной программы </w:t>
      </w:r>
      <w:r w:rsidR="007470B9" w:rsidRPr="008E5202">
        <w:rPr>
          <w:bCs/>
          <w:sz w:val="24"/>
          <w:szCs w:val="24"/>
        </w:rPr>
        <w:t>ОО</w:t>
      </w:r>
      <w:r w:rsidRPr="008E5202">
        <w:rPr>
          <w:bCs/>
          <w:sz w:val="24"/>
          <w:szCs w:val="24"/>
        </w:rPr>
        <w:t xml:space="preserve"> </w:t>
      </w:r>
      <w:r w:rsidR="00962B1D">
        <w:rPr>
          <w:bCs/>
          <w:sz w:val="24"/>
          <w:szCs w:val="24"/>
        </w:rPr>
        <w:t>(Далее – ООП</w:t>
      </w:r>
      <w:r w:rsidR="007470B9" w:rsidRPr="008E5202">
        <w:rPr>
          <w:bCs/>
          <w:sz w:val="24"/>
          <w:szCs w:val="24"/>
        </w:rPr>
        <w:t xml:space="preserve">) </w:t>
      </w:r>
      <w:r w:rsidRPr="008E5202">
        <w:rPr>
          <w:bCs/>
          <w:sz w:val="24"/>
          <w:szCs w:val="24"/>
        </w:rPr>
        <w:t xml:space="preserve">представлены в виде целевых ориентиров дошкольного образования, которые представляют собой возрастные характеристики возможных достижений ребёнка к концу дошкольного образования. </w:t>
      </w:r>
    </w:p>
    <w:p w:rsidR="00F008CD" w:rsidRPr="008E5202" w:rsidRDefault="00962B1D" w:rsidP="008E5202">
      <w:pPr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ООП</w:t>
      </w:r>
      <w:r w:rsidR="007470B9" w:rsidRPr="008E5202">
        <w:rPr>
          <w:bCs/>
          <w:sz w:val="24"/>
          <w:szCs w:val="24"/>
        </w:rPr>
        <w:t xml:space="preserve"> </w:t>
      </w:r>
      <w:r w:rsidR="00E379B6" w:rsidRPr="008E5202">
        <w:rPr>
          <w:bCs/>
          <w:sz w:val="24"/>
          <w:szCs w:val="24"/>
        </w:rPr>
        <w:t xml:space="preserve">предусмотрена система </w:t>
      </w:r>
      <w:r w:rsidR="007470B9" w:rsidRPr="008E5202">
        <w:rPr>
          <w:bCs/>
          <w:sz w:val="24"/>
          <w:szCs w:val="24"/>
        </w:rPr>
        <w:t>педагогической диагностики</w:t>
      </w:r>
      <w:r w:rsidR="00E379B6" w:rsidRPr="008E5202">
        <w:rPr>
          <w:bCs/>
          <w:sz w:val="24"/>
          <w:szCs w:val="24"/>
        </w:rPr>
        <w:t xml:space="preserve"> динамики развития детей, динамики их образовательных достижений, основанная на методе наблюдения за ребёнком в естественных ситуациях, в различные периоды дня. </w:t>
      </w:r>
    </w:p>
    <w:p w:rsidR="007470B9" w:rsidRPr="008E5202" w:rsidRDefault="007470B9" w:rsidP="008E5202">
      <w:pPr>
        <w:spacing w:after="0"/>
        <w:ind w:firstLine="709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Формы проведения диагностики:</w:t>
      </w:r>
    </w:p>
    <w:p w:rsidR="007470B9" w:rsidRPr="008E5202" w:rsidRDefault="007470B9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диагностические занятия (по каждому разделу программы);</w:t>
      </w:r>
    </w:p>
    <w:p w:rsidR="00F008CD" w:rsidRPr="008E5202" w:rsidRDefault="007470B9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US"/>
        </w:rPr>
      </w:pPr>
      <w:r w:rsidRPr="008E5202">
        <w:rPr>
          <w:bCs/>
          <w:sz w:val="24"/>
          <w:szCs w:val="24"/>
          <w:lang w:val="en-US"/>
        </w:rPr>
        <w:t>диагностические срезы;</w:t>
      </w:r>
    </w:p>
    <w:p w:rsidR="00F008CD" w:rsidRPr="008E5202" w:rsidRDefault="00F008CD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US"/>
        </w:rPr>
      </w:pPr>
      <w:r w:rsidRPr="008E5202">
        <w:rPr>
          <w:bCs/>
          <w:sz w:val="24"/>
          <w:szCs w:val="24"/>
        </w:rPr>
        <w:t>наблюдения;</w:t>
      </w:r>
    </w:p>
    <w:p w:rsidR="00F008CD" w:rsidRPr="008E5202" w:rsidRDefault="007470B9" w:rsidP="008E5202">
      <w:pPr>
        <w:numPr>
          <w:ilvl w:val="0"/>
          <w:numId w:val="5"/>
        </w:numPr>
        <w:spacing w:after="0"/>
        <w:jc w:val="both"/>
        <w:rPr>
          <w:bCs/>
          <w:sz w:val="24"/>
          <w:szCs w:val="24"/>
          <w:lang w:val="en-US"/>
        </w:rPr>
      </w:pPr>
      <w:r w:rsidRPr="008E5202">
        <w:rPr>
          <w:bCs/>
          <w:sz w:val="24"/>
          <w:szCs w:val="24"/>
        </w:rPr>
        <w:t>итоговые занятия</w:t>
      </w:r>
      <w:r w:rsidR="00F008CD" w:rsidRPr="008E5202">
        <w:rPr>
          <w:bCs/>
          <w:sz w:val="24"/>
          <w:szCs w:val="24"/>
        </w:rPr>
        <w:t>.</w:t>
      </w:r>
    </w:p>
    <w:p w:rsidR="00E379B6" w:rsidRPr="008E5202" w:rsidRDefault="00E379B6" w:rsidP="008E5202">
      <w:pPr>
        <w:spacing w:after="0"/>
        <w:ind w:firstLine="709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Оценка индивидуального развития воспитанников производится педагогическим работником (воспитателем) с использованием методики «Отслеживание развития ребёнка – дошкольника в образовательном процессе», разработанных Н.А. Коротковой и П.Г. Нежновым. Данные результаты педагогической диагностики (мониторинга) могут использоваться исключительно для решения следующих задач:</w:t>
      </w:r>
    </w:p>
    <w:p w:rsidR="00E379B6" w:rsidRPr="008E5202" w:rsidRDefault="00E379B6" w:rsidP="008E5202">
      <w:pPr>
        <w:numPr>
          <w:ilvl w:val="0"/>
          <w:numId w:val="18"/>
        </w:numPr>
        <w:spacing w:after="0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9568EB" w:rsidRPr="008E5202" w:rsidRDefault="00E379B6" w:rsidP="008E5202">
      <w:pPr>
        <w:numPr>
          <w:ilvl w:val="0"/>
          <w:numId w:val="18"/>
        </w:numPr>
        <w:spacing w:after="0"/>
        <w:jc w:val="both"/>
        <w:rPr>
          <w:bCs/>
          <w:sz w:val="24"/>
          <w:szCs w:val="24"/>
        </w:rPr>
      </w:pPr>
      <w:r w:rsidRPr="008E5202">
        <w:rPr>
          <w:bCs/>
          <w:sz w:val="24"/>
          <w:szCs w:val="24"/>
        </w:rPr>
        <w:t>Оптимизации работы с группой детей.</w:t>
      </w:r>
    </w:p>
    <w:p w:rsidR="00452919" w:rsidRPr="008E5202" w:rsidRDefault="004C19FF" w:rsidP="008E5202">
      <w:pPr>
        <w:spacing w:after="0"/>
        <w:ind w:firstLine="708"/>
        <w:jc w:val="both"/>
        <w:rPr>
          <w:sz w:val="24"/>
          <w:szCs w:val="24"/>
        </w:rPr>
      </w:pPr>
      <w:r w:rsidRPr="008E5202">
        <w:rPr>
          <w:sz w:val="24"/>
          <w:szCs w:val="24"/>
        </w:rPr>
        <w:t>Разработаны диа</w:t>
      </w:r>
      <w:r w:rsidR="00962B1D">
        <w:rPr>
          <w:sz w:val="24"/>
          <w:szCs w:val="24"/>
        </w:rPr>
        <w:t>гностические карты освоения ООП</w:t>
      </w:r>
      <w:r w:rsidRPr="008E5202">
        <w:rPr>
          <w:sz w:val="24"/>
          <w:szCs w:val="24"/>
        </w:rPr>
        <w:t xml:space="preserve">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  <w:r w:rsidR="00452919" w:rsidRPr="008E5202">
        <w:rPr>
          <w:sz w:val="24"/>
          <w:szCs w:val="24"/>
        </w:rPr>
        <w:t xml:space="preserve">Как показывает обследование детей, по результатам освоения образовательной программы в текущем учебном году оптимальный уровень развития имеют более 70-ти процентов обследованных детей, достаточный уровень – 18-25 процентов. </w:t>
      </w:r>
    </w:p>
    <w:p w:rsidR="009568EB" w:rsidRPr="008E5202" w:rsidRDefault="004C19FF" w:rsidP="008E5202">
      <w:pPr>
        <w:spacing w:after="0"/>
        <w:ind w:firstLine="709"/>
        <w:jc w:val="both"/>
        <w:rPr>
          <w:sz w:val="24"/>
          <w:szCs w:val="24"/>
        </w:rPr>
      </w:pPr>
      <w:r w:rsidRPr="008E5202">
        <w:rPr>
          <w:sz w:val="24"/>
          <w:szCs w:val="24"/>
        </w:rPr>
        <w:t xml:space="preserve">Так, результаты качества освоения </w:t>
      </w:r>
      <w:r w:rsidR="00962B1D">
        <w:rPr>
          <w:sz w:val="24"/>
          <w:szCs w:val="24"/>
        </w:rPr>
        <w:t>ООП</w:t>
      </w:r>
      <w:r w:rsidRPr="008E5202">
        <w:rPr>
          <w:sz w:val="24"/>
          <w:szCs w:val="24"/>
        </w:rPr>
        <w:t xml:space="preserve"> выглядят следующим образом:</w:t>
      </w:r>
    </w:p>
    <w:p w:rsidR="00E379B6" w:rsidRDefault="00E379B6" w:rsidP="008E5202">
      <w:pPr>
        <w:spacing w:after="200" w:line="276" w:lineRule="auto"/>
        <w:ind w:left="720"/>
        <w:contextualSpacing/>
        <w:jc w:val="both"/>
        <w:rPr>
          <w:rFonts w:eastAsia="Times New Roman" w:cs="Times New Roman"/>
          <w:sz w:val="24"/>
          <w:szCs w:val="24"/>
        </w:rPr>
      </w:pPr>
    </w:p>
    <w:p w:rsidR="008C726E" w:rsidRDefault="008C726E" w:rsidP="008C726E">
      <w:pPr>
        <w:spacing w:after="200" w:line="276" w:lineRule="auto"/>
        <w:ind w:left="72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Таблица №1</w:t>
      </w:r>
    </w:p>
    <w:p w:rsidR="008C726E" w:rsidRPr="008E5202" w:rsidRDefault="008C726E" w:rsidP="008C726E">
      <w:pPr>
        <w:spacing w:after="200" w:line="276" w:lineRule="auto"/>
        <w:ind w:left="72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>Р</w:t>
      </w:r>
      <w:r w:rsidRPr="008E5202">
        <w:rPr>
          <w:sz w:val="24"/>
          <w:szCs w:val="24"/>
        </w:rPr>
        <w:t xml:space="preserve">езультаты качества освоения </w:t>
      </w:r>
      <w:r>
        <w:rPr>
          <w:sz w:val="24"/>
          <w:szCs w:val="24"/>
        </w:rPr>
        <w:t>ООП</w:t>
      </w:r>
    </w:p>
    <w:p w:rsidR="00C41B43" w:rsidRPr="00962B1D" w:rsidRDefault="00C41B43" w:rsidP="00962B1D">
      <w:pPr>
        <w:numPr>
          <w:ilvl w:val="0"/>
          <w:numId w:val="17"/>
        </w:numPr>
        <w:spacing w:after="0"/>
        <w:contextualSpacing/>
        <w:rPr>
          <w:rFonts w:eastAsia="Times New Roman"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>Творческая инициатива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C41B43" w:rsidRPr="00962B1D" w:rsidTr="00C41B43">
        <w:tc>
          <w:tcPr>
            <w:tcW w:w="2871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2871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Середина года </w:t>
            </w:r>
          </w:p>
        </w:tc>
        <w:tc>
          <w:tcPr>
            <w:tcW w:w="2871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Конец года </w:t>
            </w:r>
          </w:p>
        </w:tc>
      </w:tr>
      <w:tr w:rsidR="00C41B43" w:rsidRPr="00962B1D" w:rsidTr="00C41B43"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38,5%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18,7%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3,1%</w:t>
            </w:r>
          </w:p>
        </w:tc>
      </w:tr>
      <w:tr w:rsidR="00C41B43" w:rsidRPr="00962B1D" w:rsidTr="00C41B43"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56,3%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50%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18,7%</w:t>
            </w:r>
          </w:p>
        </w:tc>
      </w:tr>
      <w:tr w:rsidR="00C41B43" w:rsidRPr="00962B1D" w:rsidTr="00C41B43"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5,2%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31,3%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78,2%</w:t>
            </w:r>
          </w:p>
        </w:tc>
      </w:tr>
    </w:tbl>
    <w:p w:rsidR="00C41B43" w:rsidRPr="00962B1D" w:rsidRDefault="00C41B43" w:rsidP="00962B1D">
      <w:pPr>
        <w:spacing w:after="0"/>
        <w:contextualSpacing/>
        <w:rPr>
          <w:rFonts w:eastAsia="Times New Roman" w:cs="Times New Roman"/>
          <w:sz w:val="24"/>
          <w:szCs w:val="24"/>
        </w:rPr>
      </w:pPr>
    </w:p>
    <w:p w:rsidR="00C41B43" w:rsidRPr="00962B1D" w:rsidRDefault="00C41B43" w:rsidP="00962B1D">
      <w:pPr>
        <w:numPr>
          <w:ilvl w:val="0"/>
          <w:numId w:val="17"/>
        </w:numPr>
        <w:spacing w:after="0"/>
        <w:contextualSpacing/>
        <w:rPr>
          <w:rFonts w:eastAsia="Times New Roman"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>Инициатива, как целеполагание и волевое усилие.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888"/>
        <w:gridCol w:w="992"/>
        <w:gridCol w:w="1134"/>
        <w:gridCol w:w="851"/>
        <w:gridCol w:w="992"/>
        <w:gridCol w:w="1276"/>
        <w:gridCol w:w="850"/>
        <w:gridCol w:w="851"/>
      </w:tblGrid>
      <w:tr w:rsidR="00C41B43" w:rsidRPr="00962B1D" w:rsidTr="00C41B43">
        <w:tc>
          <w:tcPr>
            <w:tcW w:w="2943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2977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Середина года </w:t>
            </w:r>
          </w:p>
        </w:tc>
        <w:tc>
          <w:tcPr>
            <w:tcW w:w="2977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Конец года </w:t>
            </w:r>
          </w:p>
        </w:tc>
      </w:tr>
      <w:tr w:rsidR="00C41B43" w:rsidRPr="00962B1D" w:rsidTr="00C41B43">
        <w:tc>
          <w:tcPr>
            <w:tcW w:w="1063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8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31,3%</w:t>
            </w:r>
          </w:p>
        </w:tc>
        <w:tc>
          <w:tcPr>
            <w:tcW w:w="1134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13,5%</w:t>
            </w:r>
          </w:p>
        </w:tc>
        <w:tc>
          <w:tcPr>
            <w:tcW w:w="127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C41B43" w:rsidRPr="00962B1D" w:rsidTr="00C41B43">
        <w:tc>
          <w:tcPr>
            <w:tcW w:w="1063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888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60,4%</w:t>
            </w:r>
          </w:p>
        </w:tc>
        <w:tc>
          <w:tcPr>
            <w:tcW w:w="1134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851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63,5%</w:t>
            </w:r>
          </w:p>
        </w:tc>
        <w:tc>
          <w:tcPr>
            <w:tcW w:w="127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Изредка </w:t>
            </w:r>
          </w:p>
        </w:tc>
        <w:tc>
          <w:tcPr>
            <w:tcW w:w="850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13,5%</w:t>
            </w:r>
          </w:p>
        </w:tc>
      </w:tr>
      <w:tr w:rsidR="00C41B43" w:rsidRPr="00962B1D" w:rsidTr="00C41B43">
        <w:tc>
          <w:tcPr>
            <w:tcW w:w="1063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88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8,3%</w:t>
            </w:r>
          </w:p>
        </w:tc>
        <w:tc>
          <w:tcPr>
            <w:tcW w:w="1134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51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23%</w:t>
            </w:r>
          </w:p>
        </w:tc>
        <w:tc>
          <w:tcPr>
            <w:tcW w:w="127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850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83,4%</w:t>
            </w:r>
          </w:p>
        </w:tc>
      </w:tr>
    </w:tbl>
    <w:p w:rsidR="00C41B43" w:rsidRPr="00962B1D" w:rsidRDefault="00C41B43" w:rsidP="00962B1D">
      <w:pPr>
        <w:spacing w:after="0"/>
        <w:ind w:left="720"/>
        <w:contextualSpacing/>
        <w:rPr>
          <w:rFonts w:eastAsia="Times New Roman" w:cs="Times New Roman"/>
          <w:sz w:val="24"/>
          <w:szCs w:val="24"/>
        </w:rPr>
      </w:pPr>
    </w:p>
    <w:p w:rsidR="00C41B43" w:rsidRPr="00962B1D" w:rsidRDefault="00C41B43" w:rsidP="00962B1D">
      <w:pPr>
        <w:numPr>
          <w:ilvl w:val="0"/>
          <w:numId w:val="17"/>
        </w:numPr>
        <w:spacing w:after="0"/>
        <w:contextualSpacing/>
        <w:rPr>
          <w:rFonts w:eastAsia="Times New Roman"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 xml:space="preserve">Коммуникативная инициатива.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C41B43" w:rsidRPr="00962B1D" w:rsidTr="00C41B43">
        <w:tc>
          <w:tcPr>
            <w:tcW w:w="2871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2871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Середина года </w:t>
            </w:r>
          </w:p>
        </w:tc>
        <w:tc>
          <w:tcPr>
            <w:tcW w:w="2871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Конец года </w:t>
            </w:r>
          </w:p>
        </w:tc>
      </w:tr>
      <w:tr w:rsidR="00C41B43" w:rsidRPr="00962B1D" w:rsidTr="00C41B43"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45,8%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16,7%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2,1%</w:t>
            </w:r>
          </w:p>
        </w:tc>
      </w:tr>
      <w:tr w:rsidR="00C41B43" w:rsidRPr="00962B1D" w:rsidTr="00C41B43"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49%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51%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20,8%</w:t>
            </w:r>
          </w:p>
        </w:tc>
      </w:tr>
      <w:tr w:rsidR="00C41B43" w:rsidRPr="00962B1D" w:rsidTr="00C41B43"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5,2%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32,3%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74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77,1%</w:t>
            </w:r>
          </w:p>
        </w:tc>
      </w:tr>
    </w:tbl>
    <w:p w:rsidR="00C41B43" w:rsidRPr="00962B1D" w:rsidRDefault="00C41B43" w:rsidP="00962B1D">
      <w:pPr>
        <w:spacing w:after="0"/>
        <w:ind w:left="720"/>
        <w:contextualSpacing/>
        <w:rPr>
          <w:rFonts w:eastAsia="Times New Roman" w:cs="Times New Roman"/>
          <w:sz w:val="24"/>
          <w:szCs w:val="24"/>
        </w:rPr>
      </w:pPr>
    </w:p>
    <w:p w:rsidR="00C41B43" w:rsidRPr="00962B1D" w:rsidRDefault="00C41B43" w:rsidP="00962B1D">
      <w:pPr>
        <w:numPr>
          <w:ilvl w:val="0"/>
          <w:numId w:val="17"/>
        </w:numPr>
        <w:spacing w:after="0"/>
        <w:contextualSpacing/>
        <w:rPr>
          <w:rFonts w:eastAsia="Times New Roman"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>Познавательная инициатива – любознательность.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957"/>
        <w:gridCol w:w="957"/>
        <w:gridCol w:w="1056"/>
        <w:gridCol w:w="957"/>
        <w:gridCol w:w="957"/>
        <w:gridCol w:w="1056"/>
        <w:gridCol w:w="957"/>
        <w:gridCol w:w="957"/>
      </w:tblGrid>
      <w:tr w:rsidR="00C41B43" w:rsidRPr="00962B1D" w:rsidTr="00E379B6">
        <w:tc>
          <w:tcPr>
            <w:tcW w:w="2970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2970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Середина года </w:t>
            </w:r>
          </w:p>
        </w:tc>
        <w:tc>
          <w:tcPr>
            <w:tcW w:w="2970" w:type="dxa"/>
            <w:gridSpan w:val="3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Конец года </w:t>
            </w:r>
          </w:p>
        </w:tc>
      </w:tr>
      <w:tr w:rsidR="00C41B43" w:rsidRPr="00962B1D" w:rsidTr="00E379B6"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43,8%</w:t>
            </w:r>
          </w:p>
        </w:tc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18,7%</w:t>
            </w:r>
          </w:p>
        </w:tc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2,1%</w:t>
            </w:r>
          </w:p>
        </w:tc>
      </w:tr>
      <w:tr w:rsidR="00C41B43" w:rsidRPr="00962B1D" w:rsidTr="00E379B6"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47,9%</w:t>
            </w:r>
          </w:p>
        </w:tc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59,4%</w:t>
            </w:r>
          </w:p>
        </w:tc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Изредка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25%</w:t>
            </w:r>
          </w:p>
        </w:tc>
      </w:tr>
      <w:tr w:rsidR="00C41B43" w:rsidRPr="00962B1D" w:rsidTr="00E379B6"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8,3%</w:t>
            </w:r>
          </w:p>
        </w:tc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21,8%</w:t>
            </w:r>
          </w:p>
        </w:tc>
        <w:tc>
          <w:tcPr>
            <w:tcW w:w="1056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 xml:space="preserve">Обычно 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957" w:type="dxa"/>
          </w:tcPr>
          <w:p w:rsidR="00C41B43" w:rsidRPr="00962B1D" w:rsidRDefault="00C41B43" w:rsidP="00962B1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962B1D">
              <w:rPr>
                <w:rFonts w:eastAsia="Times New Roman" w:cs="Times New Roman"/>
                <w:sz w:val="24"/>
                <w:szCs w:val="24"/>
              </w:rPr>
              <w:t>72,9%</w:t>
            </w:r>
          </w:p>
        </w:tc>
      </w:tr>
    </w:tbl>
    <w:p w:rsidR="004072C3" w:rsidRPr="00962B1D" w:rsidRDefault="00E379B6" w:rsidP="00962B1D">
      <w:pPr>
        <w:spacing w:after="0"/>
        <w:ind w:firstLine="708"/>
        <w:rPr>
          <w:rFonts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>Целесообразное использование передовых педагогических технологий (здоровьесберегающие, информационно-коммуникативные) позв</w:t>
      </w:r>
      <w:r w:rsidR="00F008CD" w:rsidRPr="00962B1D">
        <w:rPr>
          <w:rFonts w:eastAsia="Times New Roman" w:cs="Times New Roman"/>
          <w:sz w:val="24"/>
          <w:szCs w:val="24"/>
        </w:rPr>
        <w:t>олило повысить на более высокий</w:t>
      </w:r>
      <w:r w:rsidRPr="00962B1D">
        <w:rPr>
          <w:rFonts w:eastAsia="Times New Roman" w:cs="Times New Roman"/>
          <w:sz w:val="24"/>
          <w:szCs w:val="24"/>
        </w:rPr>
        <w:t xml:space="preserve"> уровень качество образовательной работы </w:t>
      </w:r>
      <w:r w:rsidR="00F008CD" w:rsidRPr="00962B1D">
        <w:rPr>
          <w:rFonts w:eastAsia="Times New Roman" w:cs="Times New Roman"/>
          <w:sz w:val="24"/>
          <w:szCs w:val="24"/>
        </w:rPr>
        <w:t>ОО</w:t>
      </w:r>
      <w:r w:rsidRPr="00962B1D">
        <w:rPr>
          <w:rFonts w:eastAsia="Times New Roman" w:cs="Times New Roman"/>
          <w:sz w:val="24"/>
          <w:szCs w:val="24"/>
        </w:rPr>
        <w:t>.</w:t>
      </w:r>
      <w:r w:rsidR="00F008CD" w:rsidRPr="00962B1D">
        <w:rPr>
          <w:rFonts w:eastAsia="Times New Roman" w:cs="Times New Roman"/>
          <w:sz w:val="24"/>
          <w:szCs w:val="24"/>
        </w:rPr>
        <w:t xml:space="preserve">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</w:t>
      </w:r>
      <w:r w:rsidR="004072C3" w:rsidRPr="00962B1D">
        <w:rPr>
          <w:rFonts w:cs="Times New Roman"/>
          <w:sz w:val="24"/>
          <w:szCs w:val="24"/>
        </w:rPr>
        <w:t xml:space="preserve"> </w:t>
      </w:r>
    </w:p>
    <w:p w:rsidR="00C41B43" w:rsidRPr="00962B1D" w:rsidRDefault="004072C3" w:rsidP="00962B1D">
      <w:pPr>
        <w:spacing w:after="0"/>
        <w:ind w:firstLine="708"/>
        <w:rPr>
          <w:rFonts w:eastAsia="Times New Roman" w:cs="Times New Roman"/>
          <w:sz w:val="24"/>
          <w:szCs w:val="24"/>
        </w:rPr>
      </w:pPr>
      <w:r w:rsidRPr="00962B1D">
        <w:rPr>
          <w:rFonts w:eastAsia="Times New Roman" w:cs="Times New Roman"/>
          <w:sz w:val="24"/>
          <w:szCs w:val="24"/>
        </w:rPr>
        <w:t>Результаты мониторинга готовности воспитанников к учебной деятельности показывают, что оптимальный уровень готовности к школе достигнут 79% детей, достаточный уровень – 21 %. Низкий уровень готовности к школе не показал ни один ребенок.</w:t>
      </w:r>
      <w:r w:rsidR="00F239AA" w:rsidRPr="00962B1D">
        <w:rPr>
          <w:rFonts w:eastAsia="Times New Roman" w:cs="Times New Roman"/>
          <w:sz w:val="24"/>
          <w:szCs w:val="24"/>
        </w:rPr>
        <w:t xml:space="preserve"> В целом результаты мониторинга показали успешность освоения детьми программы с учетом образовательных областей, а также развитие интегративных качеств у </w:t>
      </w:r>
      <w:r w:rsidR="008C726E">
        <w:rPr>
          <w:rFonts w:eastAsia="Times New Roman" w:cs="Times New Roman"/>
          <w:sz w:val="24"/>
          <w:szCs w:val="24"/>
        </w:rPr>
        <w:t>воспитанников</w:t>
      </w:r>
      <w:r w:rsidR="00F239AA" w:rsidRPr="00962B1D">
        <w:rPr>
          <w:rFonts w:eastAsia="Times New Roman" w:cs="Times New Roman"/>
          <w:sz w:val="24"/>
          <w:szCs w:val="24"/>
        </w:rPr>
        <w:t xml:space="preserve">. Целевые ориентиры на этапе завершения дошкольного детства как результаты освоения образовательной программы </w:t>
      </w:r>
      <w:r w:rsidR="008C726E">
        <w:rPr>
          <w:rFonts w:eastAsia="Times New Roman" w:cs="Times New Roman"/>
          <w:sz w:val="24"/>
          <w:szCs w:val="24"/>
        </w:rPr>
        <w:t>ОО</w:t>
      </w:r>
      <w:r w:rsidR="00F239AA" w:rsidRPr="00962B1D">
        <w:rPr>
          <w:rFonts w:eastAsia="Times New Roman" w:cs="Times New Roman"/>
          <w:sz w:val="24"/>
          <w:szCs w:val="24"/>
        </w:rPr>
        <w:t xml:space="preserve"> выполнены всеми выпускниками</w:t>
      </w:r>
      <w:r w:rsidRPr="00962B1D">
        <w:rPr>
          <w:rFonts w:eastAsia="Times New Roman" w:cs="Times New Roman"/>
          <w:sz w:val="24"/>
          <w:szCs w:val="24"/>
        </w:rPr>
        <w:t>.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 мае 2019 года педагоги ОО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</w:r>
      <w:r w:rsidR="00020CF4" w:rsidRPr="00962B1D">
        <w:rPr>
          <w:sz w:val="24"/>
          <w:szCs w:val="24"/>
        </w:rPr>
        <w:t>27</w:t>
      </w:r>
      <w:r w:rsidRPr="00962B1D">
        <w:rPr>
          <w:sz w:val="24"/>
          <w:szCs w:val="24"/>
        </w:rPr>
        <w:t xml:space="preserve"> человек. Задания позволили оценить уровень сформированности предпосылок к учебной деятельности: возможность работать в</w:t>
      </w:r>
      <w:r w:rsidRPr="00962B1D">
        <w:rPr>
          <w:sz w:val="24"/>
          <w:szCs w:val="24"/>
          <w:lang w:val="en-US"/>
        </w:rPr>
        <w:t> </w:t>
      </w:r>
      <w:r w:rsidRPr="00962B1D">
        <w:rPr>
          <w:sz w:val="24"/>
          <w:szCs w:val="24"/>
        </w:rPr>
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020CF4" w:rsidRPr="00962B1D" w:rsidRDefault="00020CF4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lastRenderedPageBreak/>
        <w:t>Вывод: образовательная деятельность в ОО осуществляется в соответствии с основной образовательной программой ОО, годовым планированием и учебным планом непосредственно образовательной деятельности (НОД).</w:t>
      </w:r>
    </w:p>
    <w:p w:rsidR="00020CF4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ОО.</w:t>
      </w:r>
      <w:r w:rsidR="00020CF4" w:rsidRPr="00962B1D">
        <w:rPr>
          <w:rFonts w:eastAsia="Times New Roman" w:cs="Times New Roman"/>
          <w:sz w:val="24"/>
          <w:szCs w:val="24"/>
        </w:rPr>
        <w:t xml:space="preserve"> </w:t>
      </w:r>
    </w:p>
    <w:p w:rsidR="009568EB" w:rsidRPr="00962B1D" w:rsidRDefault="009568EB" w:rsidP="00962B1D">
      <w:pPr>
        <w:spacing w:after="0"/>
        <w:ind w:firstLine="709"/>
        <w:jc w:val="both"/>
        <w:rPr>
          <w:sz w:val="24"/>
          <w:szCs w:val="24"/>
        </w:rPr>
      </w:pPr>
    </w:p>
    <w:p w:rsidR="009568EB" w:rsidRPr="00962B1D" w:rsidRDefault="004C19FF" w:rsidP="008C726E">
      <w:pPr>
        <w:spacing w:after="0"/>
        <w:ind w:firstLine="709"/>
        <w:jc w:val="center"/>
        <w:rPr>
          <w:sz w:val="24"/>
          <w:szCs w:val="24"/>
        </w:rPr>
      </w:pPr>
      <w:r w:rsidRPr="00962B1D">
        <w:rPr>
          <w:b/>
          <w:bCs/>
          <w:sz w:val="24"/>
          <w:szCs w:val="24"/>
        </w:rPr>
        <w:t>Воспитательная работа</w:t>
      </w:r>
    </w:p>
    <w:p w:rsidR="009568EB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Чтобы выбрать стратегию воспитательной работы, в 2019 году проводился анализ состава семей воспитанников.</w:t>
      </w:r>
    </w:p>
    <w:p w:rsidR="008C726E" w:rsidRPr="00962B1D" w:rsidRDefault="008C726E" w:rsidP="008C726E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№2</w:t>
      </w:r>
    </w:p>
    <w:p w:rsidR="009568EB" w:rsidRPr="00962B1D" w:rsidRDefault="004C19FF" w:rsidP="008C726E">
      <w:pPr>
        <w:spacing w:after="0"/>
        <w:ind w:firstLine="709"/>
        <w:jc w:val="center"/>
        <w:rPr>
          <w:sz w:val="24"/>
          <w:szCs w:val="24"/>
          <w:lang w:val="en-US"/>
        </w:rPr>
      </w:pPr>
      <w:r w:rsidRPr="00962B1D">
        <w:rPr>
          <w:sz w:val="24"/>
          <w:szCs w:val="24"/>
          <w:lang w:val="en-US"/>
        </w:rPr>
        <w:t>Характеристика семей по составу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3260"/>
        <w:gridCol w:w="3544"/>
      </w:tblGrid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Состав семьи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</w:rPr>
            </w:pPr>
            <w:r w:rsidRPr="00962B1D">
              <w:rPr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Полная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83%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Неполная с матерью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962B1D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15%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Неполная с отцом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0%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Оформлено опекунство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2%</w:t>
            </w:r>
          </w:p>
        </w:tc>
      </w:tr>
    </w:tbl>
    <w:p w:rsidR="008C726E" w:rsidRDefault="008C726E" w:rsidP="008C726E">
      <w:pPr>
        <w:spacing w:after="0"/>
        <w:ind w:firstLine="709"/>
        <w:jc w:val="both"/>
        <w:rPr>
          <w:sz w:val="24"/>
          <w:szCs w:val="24"/>
        </w:rPr>
      </w:pPr>
    </w:p>
    <w:p w:rsidR="008C726E" w:rsidRDefault="008C726E" w:rsidP="008C726E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Таблица №3</w:t>
      </w:r>
    </w:p>
    <w:p w:rsidR="009568EB" w:rsidRPr="00962B1D" w:rsidRDefault="004C19FF" w:rsidP="008C726E">
      <w:pPr>
        <w:spacing w:after="0"/>
        <w:ind w:firstLine="709"/>
        <w:jc w:val="center"/>
        <w:rPr>
          <w:sz w:val="24"/>
          <w:szCs w:val="24"/>
        </w:rPr>
      </w:pPr>
      <w:r w:rsidRPr="00962B1D">
        <w:rPr>
          <w:sz w:val="24"/>
          <w:szCs w:val="24"/>
        </w:rPr>
        <w:t>Характеристика семей по количеству детей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3260"/>
        <w:gridCol w:w="3544"/>
      </w:tblGrid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Количество детей в семье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Количество семей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</w:rPr>
            </w:pPr>
            <w:r w:rsidRPr="00962B1D">
              <w:rPr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Один ребенок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962B1D">
              <w:rPr>
                <w:sz w:val="24"/>
                <w:szCs w:val="24"/>
              </w:rPr>
              <w:t>18%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Два ребенка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</w:rPr>
              <w:t>58</w:t>
            </w:r>
            <w:r w:rsidRPr="00962B1D">
              <w:rPr>
                <w:sz w:val="24"/>
                <w:szCs w:val="24"/>
                <w:lang w:val="en-US"/>
              </w:rPr>
              <w:t>%</w:t>
            </w:r>
          </w:p>
        </w:tc>
      </w:tr>
      <w:tr w:rsidR="009568EB" w:rsidRPr="00962B1D" w:rsidTr="008C726E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Три ребенка и более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962B1D" w:rsidRDefault="004C19FF" w:rsidP="008C726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962B1D">
              <w:rPr>
                <w:sz w:val="24"/>
                <w:szCs w:val="24"/>
                <w:lang w:val="en-US"/>
              </w:rPr>
              <w:t>24%</w:t>
            </w:r>
          </w:p>
        </w:tc>
      </w:tr>
    </w:tbl>
    <w:p w:rsidR="009568EB" w:rsidRPr="00962B1D" w:rsidRDefault="00931185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Вывод: </w:t>
      </w:r>
      <w:r w:rsidR="004C19FF" w:rsidRPr="00962B1D">
        <w:rPr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ОО.</w:t>
      </w:r>
    </w:p>
    <w:p w:rsidR="009568EB" w:rsidRPr="00962B1D" w:rsidRDefault="004C19FF" w:rsidP="008C726E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62B1D">
        <w:rPr>
          <w:b/>
          <w:bCs/>
          <w:sz w:val="24"/>
          <w:szCs w:val="24"/>
        </w:rPr>
        <w:t>Дополнительное образование.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 ноябре 2019 года ОО </w:t>
      </w:r>
      <w:r w:rsidR="0083714B" w:rsidRPr="00962B1D">
        <w:rPr>
          <w:sz w:val="24"/>
          <w:szCs w:val="24"/>
        </w:rPr>
        <w:t>получила</w:t>
      </w:r>
      <w:r w:rsidRPr="00962B1D">
        <w:rPr>
          <w:sz w:val="24"/>
          <w:szCs w:val="24"/>
        </w:rPr>
        <w:t xml:space="preserve"> </w:t>
      </w:r>
      <w:r w:rsidR="0083714B" w:rsidRPr="00962B1D">
        <w:rPr>
          <w:sz w:val="24"/>
          <w:szCs w:val="24"/>
        </w:rPr>
        <w:t>лицензию</w:t>
      </w:r>
      <w:r w:rsidRPr="00962B1D">
        <w:rPr>
          <w:sz w:val="24"/>
          <w:szCs w:val="24"/>
        </w:rPr>
        <w:t xml:space="preserve"> </w:t>
      </w:r>
      <w:r w:rsidR="008C726E">
        <w:rPr>
          <w:sz w:val="24"/>
          <w:szCs w:val="24"/>
        </w:rPr>
        <w:t>для осуществления</w:t>
      </w:r>
      <w:r w:rsidRPr="00962B1D">
        <w:rPr>
          <w:sz w:val="24"/>
          <w:szCs w:val="24"/>
        </w:rPr>
        <w:t xml:space="preserve"> дополнительного образования</w:t>
      </w:r>
      <w:r w:rsidR="0083714B" w:rsidRPr="00962B1D">
        <w:rPr>
          <w:sz w:val="24"/>
          <w:szCs w:val="24"/>
        </w:rPr>
        <w:t>.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 2019 году в ОО </w:t>
      </w:r>
      <w:r w:rsidR="008C726E">
        <w:rPr>
          <w:sz w:val="24"/>
          <w:szCs w:val="24"/>
        </w:rPr>
        <w:t>осуществлялось</w:t>
      </w:r>
      <w:r w:rsidRPr="00962B1D">
        <w:rPr>
          <w:sz w:val="24"/>
          <w:szCs w:val="24"/>
        </w:rPr>
        <w:t xml:space="preserve"> </w:t>
      </w:r>
      <w:r w:rsidR="008C726E" w:rsidRPr="00962B1D">
        <w:rPr>
          <w:sz w:val="24"/>
          <w:szCs w:val="24"/>
        </w:rPr>
        <w:t>дополнительно</w:t>
      </w:r>
      <w:r w:rsidR="008C726E">
        <w:rPr>
          <w:sz w:val="24"/>
          <w:szCs w:val="24"/>
        </w:rPr>
        <w:t>е</w:t>
      </w:r>
      <w:r w:rsidR="008C726E" w:rsidRPr="00962B1D">
        <w:rPr>
          <w:sz w:val="24"/>
          <w:szCs w:val="24"/>
        </w:rPr>
        <w:t xml:space="preserve"> образовани</w:t>
      </w:r>
      <w:r w:rsidR="008C726E">
        <w:rPr>
          <w:sz w:val="24"/>
          <w:szCs w:val="24"/>
        </w:rPr>
        <w:t>е</w:t>
      </w:r>
      <w:r w:rsidRPr="00962B1D">
        <w:rPr>
          <w:sz w:val="24"/>
          <w:szCs w:val="24"/>
        </w:rPr>
        <w:t xml:space="preserve"> по направлениям:</w:t>
      </w:r>
    </w:p>
    <w:p w:rsidR="009568EB" w:rsidRPr="00962B1D" w:rsidRDefault="004C19FF" w:rsidP="00962B1D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социально-педагогическое: </w:t>
      </w:r>
    </w:p>
    <w:p w:rsidR="009568EB" w:rsidRPr="00962B1D" w:rsidRDefault="004C19FF" w:rsidP="00962B1D">
      <w:pPr>
        <w:pStyle w:val="a4"/>
        <w:numPr>
          <w:ilvl w:val="0"/>
          <w:numId w:val="8"/>
        </w:numPr>
        <w:spacing w:after="0"/>
        <w:ind w:left="156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Дополнительная общеобразовательная адаптированная программа социально-педагогической направленности для детей дошкольного возраста «Мы познаем мир» для детей 5-7 лет;</w:t>
      </w:r>
    </w:p>
    <w:p w:rsidR="009568EB" w:rsidRPr="00962B1D" w:rsidRDefault="004C19FF" w:rsidP="00962B1D">
      <w:pPr>
        <w:pStyle w:val="a4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естественно-научное: </w:t>
      </w:r>
    </w:p>
    <w:p w:rsidR="009568EB" w:rsidRPr="00962B1D" w:rsidRDefault="004C19FF" w:rsidP="00962B1D">
      <w:pPr>
        <w:pStyle w:val="a4"/>
        <w:numPr>
          <w:ilvl w:val="0"/>
          <w:numId w:val="8"/>
        </w:numPr>
        <w:spacing w:after="0"/>
        <w:ind w:left="156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Дополнительная общео</w:t>
      </w:r>
      <w:r w:rsidR="008C726E">
        <w:rPr>
          <w:sz w:val="24"/>
          <w:szCs w:val="24"/>
        </w:rPr>
        <w:t xml:space="preserve">бразовательная общеразвивающая </w:t>
      </w:r>
      <w:r w:rsidRPr="00962B1D">
        <w:rPr>
          <w:sz w:val="24"/>
          <w:szCs w:val="24"/>
        </w:rPr>
        <w:t>программа для детей дошкольного возраста естественнонаучной направленности «Занимательное естествознание» для детей 5-7 лет;</w:t>
      </w:r>
    </w:p>
    <w:p w:rsidR="009568EB" w:rsidRPr="00962B1D" w:rsidRDefault="004C19FF" w:rsidP="00962B1D">
      <w:pPr>
        <w:pStyle w:val="a4"/>
        <w:numPr>
          <w:ilvl w:val="0"/>
          <w:numId w:val="8"/>
        </w:numPr>
        <w:spacing w:after="0"/>
        <w:ind w:left="156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 Дополнительная общеобразовательная общеразвивающая  программа для детей дошкольного возраста естественнонаучной направленности «Считалочка» для детей 5-7 лет</w:t>
      </w:r>
    </w:p>
    <w:p w:rsidR="009568EB" w:rsidRDefault="004C19FF" w:rsidP="008C726E">
      <w:pPr>
        <w:spacing w:after="0"/>
        <w:ind w:firstLine="708"/>
        <w:jc w:val="both"/>
        <w:rPr>
          <w:sz w:val="24"/>
          <w:szCs w:val="24"/>
        </w:rPr>
      </w:pPr>
      <w:r w:rsidRPr="00962B1D">
        <w:rPr>
          <w:sz w:val="24"/>
          <w:szCs w:val="24"/>
        </w:rPr>
        <w:lastRenderedPageBreak/>
        <w:t xml:space="preserve">В дополнительном образовании задействовано </w:t>
      </w:r>
      <w:r w:rsidR="008C726E">
        <w:rPr>
          <w:sz w:val="24"/>
          <w:szCs w:val="24"/>
        </w:rPr>
        <w:t>100 процентов</w:t>
      </w:r>
      <w:r w:rsidRPr="00962B1D">
        <w:rPr>
          <w:sz w:val="24"/>
          <w:szCs w:val="24"/>
        </w:rPr>
        <w:t xml:space="preserve"> воспитанников </w:t>
      </w:r>
      <w:r w:rsidR="008C726E">
        <w:rPr>
          <w:sz w:val="24"/>
          <w:szCs w:val="24"/>
        </w:rPr>
        <w:t>в возрасте от 5 лет</w:t>
      </w:r>
      <w:r w:rsidRPr="00962B1D">
        <w:rPr>
          <w:sz w:val="24"/>
          <w:szCs w:val="24"/>
        </w:rPr>
        <w:t>.</w:t>
      </w:r>
    </w:p>
    <w:p w:rsidR="008C726E" w:rsidRPr="00962B1D" w:rsidRDefault="008C726E" w:rsidP="002A50E2">
      <w:pPr>
        <w:spacing w:after="0"/>
        <w:jc w:val="both"/>
        <w:rPr>
          <w:sz w:val="24"/>
          <w:szCs w:val="24"/>
        </w:rPr>
      </w:pP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b/>
          <w:bCs/>
          <w:sz w:val="24"/>
          <w:szCs w:val="24"/>
          <w:lang w:val="en-US"/>
        </w:rPr>
        <w:t>IV</w:t>
      </w:r>
      <w:r w:rsidRPr="00962B1D">
        <w:rPr>
          <w:b/>
          <w:bCs/>
          <w:sz w:val="24"/>
          <w:szCs w:val="24"/>
        </w:rPr>
        <w:t>. Оценка функционирования внутренней системы оценки качества образования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В </w:t>
      </w:r>
      <w:r w:rsidR="009729ED" w:rsidRPr="00962B1D">
        <w:rPr>
          <w:sz w:val="24"/>
          <w:szCs w:val="24"/>
        </w:rPr>
        <w:t>ОО</w:t>
      </w:r>
      <w:r w:rsidRPr="00962B1D">
        <w:rPr>
          <w:sz w:val="24"/>
          <w:szCs w:val="24"/>
        </w:rPr>
        <w:t xml:space="preserve"> утверждено положение о внутренней системе оценки качества образования от </w:t>
      </w:r>
      <w:r w:rsidR="00931185" w:rsidRPr="00962B1D">
        <w:rPr>
          <w:sz w:val="24"/>
          <w:szCs w:val="24"/>
        </w:rPr>
        <w:t>25.12</w:t>
      </w:r>
      <w:r w:rsidRPr="00962B1D">
        <w:rPr>
          <w:sz w:val="24"/>
          <w:szCs w:val="24"/>
        </w:rPr>
        <w:t>.2016. Мониторинг качества образовательной деятельности в 2019 году показал хорошую работу педагогического коллектива по всем показателям.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  <w:r w:rsidR="00931185" w:rsidRPr="00962B1D">
        <w:rPr>
          <w:sz w:val="24"/>
          <w:szCs w:val="24"/>
        </w:rPr>
        <w:t>79</w:t>
      </w:r>
      <w:r w:rsidRPr="00962B1D">
        <w:rPr>
          <w:sz w:val="24"/>
          <w:szCs w:val="24"/>
          <w:lang w:val="en-US"/>
        </w:rPr>
        <w:t> </w:t>
      </w:r>
      <w:r w:rsidRPr="00962B1D">
        <w:rPr>
          <w:sz w:val="24"/>
          <w:szCs w:val="24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ОО успешно участвовали в конкурсах и мероприятиях различного уровня.</w:t>
      </w:r>
    </w:p>
    <w:p w:rsidR="009568EB" w:rsidRPr="00962B1D" w:rsidRDefault="004C19FF" w:rsidP="00962B1D">
      <w:pPr>
        <w:spacing w:after="0"/>
        <w:ind w:firstLine="709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В период с 25.12.2019 по 10.01.2020 проводилось анкетирование 96 родителей, получены следующие результаты:</w:t>
      </w:r>
    </w:p>
    <w:p w:rsidR="009568EB" w:rsidRPr="00962B1D" w:rsidRDefault="004C19FF" w:rsidP="00962B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доля получателей ус</w:t>
      </w:r>
      <w:r w:rsidR="0083714B" w:rsidRPr="00962B1D">
        <w:rPr>
          <w:sz w:val="24"/>
          <w:szCs w:val="24"/>
        </w:rPr>
        <w:t xml:space="preserve">луг, полностью удовлетворенных </w:t>
      </w:r>
      <w:r w:rsidRPr="00962B1D">
        <w:rPr>
          <w:sz w:val="24"/>
          <w:szCs w:val="24"/>
        </w:rPr>
        <w:t>работой ОО, – 84 процента;</w:t>
      </w:r>
    </w:p>
    <w:p w:rsidR="009568EB" w:rsidRPr="00962B1D" w:rsidRDefault="004C19FF" w:rsidP="00962B1D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62B1D">
        <w:rPr>
          <w:sz w:val="24"/>
          <w:szCs w:val="24"/>
        </w:rPr>
        <w:t>доля получателей услуг, частично удовлетворенных работой ОО, – 16</w:t>
      </w:r>
      <w:r w:rsidRPr="00962B1D">
        <w:rPr>
          <w:sz w:val="24"/>
          <w:szCs w:val="24"/>
          <w:lang w:val="en-US"/>
        </w:rPr>
        <w:t> </w:t>
      </w:r>
      <w:r w:rsidRPr="00962B1D">
        <w:rPr>
          <w:sz w:val="24"/>
          <w:szCs w:val="24"/>
        </w:rPr>
        <w:t>процентов;</w:t>
      </w:r>
    </w:p>
    <w:p w:rsidR="009568EB" w:rsidRDefault="004C19FF">
      <w:pPr>
        <w:numPr>
          <w:ilvl w:val="0"/>
          <w:numId w:val="6"/>
        </w:num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4562475" cy="2085703"/>
            <wp:effectExtent l="19050" t="0" r="0" b="0"/>
            <wp:docPr id="3" name="Рисунок 3" descr="G:\Чажемто\Самообследование\Как родители оценивают детский с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амообследование\Как родители оценивают детский са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563" cy="20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 В ОО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ОО.</w:t>
      </w:r>
    </w:p>
    <w:p w:rsidR="008864A7" w:rsidRPr="008864A7" w:rsidRDefault="008864A7">
      <w:pPr>
        <w:spacing w:after="0"/>
        <w:ind w:firstLine="709"/>
        <w:jc w:val="both"/>
        <w:rPr>
          <w:sz w:val="24"/>
          <w:szCs w:val="24"/>
        </w:rPr>
      </w:pPr>
    </w:p>
    <w:p w:rsidR="009568EB" w:rsidRPr="008864A7" w:rsidRDefault="004C19FF" w:rsidP="008864A7">
      <w:pPr>
        <w:spacing w:after="0"/>
        <w:ind w:firstLine="709"/>
        <w:jc w:val="center"/>
        <w:rPr>
          <w:sz w:val="24"/>
          <w:szCs w:val="24"/>
        </w:rPr>
      </w:pPr>
      <w:r w:rsidRPr="008864A7">
        <w:rPr>
          <w:b/>
          <w:bCs/>
          <w:sz w:val="24"/>
          <w:szCs w:val="24"/>
          <w:lang w:val="en-US"/>
        </w:rPr>
        <w:t>V</w:t>
      </w:r>
      <w:r w:rsidRPr="008864A7">
        <w:rPr>
          <w:b/>
          <w:bCs/>
          <w:sz w:val="24"/>
          <w:szCs w:val="24"/>
        </w:rPr>
        <w:t>. Оценка кадрового обеспечения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ОО укомплектована педагогами на 100 процентов согласно штатному расписанию. Всего сотрудников в ОО 3</w:t>
      </w:r>
      <w:r w:rsidR="008864A7">
        <w:rPr>
          <w:sz w:val="24"/>
          <w:szCs w:val="24"/>
        </w:rPr>
        <w:t>3</w:t>
      </w:r>
      <w:r w:rsidRPr="008864A7">
        <w:rPr>
          <w:sz w:val="24"/>
          <w:szCs w:val="24"/>
        </w:rPr>
        <w:t xml:space="preserve"> человека. Педагогический коллектив ОО насчитывает 10 специалистов. </w:t>
      </w:r>
      <w:r w:rsidR="00174FEA" w:rsidRPr="008864A7">
        <w:rPr>
          <w:sz w:val="24"/>
          <w:szCs w:val="24"/>
        </w:rPr>
        <w:t>Соотношение воспитанников, приходящихся на 1 взрослого:</w:t>
      </w:r>
    </w:p>
    <w:p w:rsidR="00174FEA" w:rsidRPr="008864A7" w:rsidRDefault="00174FEA" w:rsidP="00174FEA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  </w:t>
      </w:r>
      <w:r w:rsidRPr="008864A7">
        <w:rPr>
          <w:iCs/>
          <w:sz w:val="24"/>
          <w:szCs w:val="24"/>
        </w:rPr>
        <w:t>воспитанник/педагоги – 11.7/1;</w:t>
      </w:r>
    </w:p>
    <w:p w:rsidR="00174FEA" w:rsidRPr="008864A7" w:rsidRDefault="00174FEA" w:rsidP="00174FEA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  </w:t>
      </w:r>
      <w:r w:rsidRPr="008864A7">
        <w:rPr>
          <w:iCs/>
          <w:sz w:val="24"/>
          <w:szCs w:val="24"/>
        </w:rPr>
        <w:t>воспитанники/все сотрудники – 3,4 /1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Педагогические работники:</w:t>
      </w:r>
    </w:p>
    <w:p w:rsidR="009568EB" w:rsidRPr="008864A7" w:rsidRDefault="004C19F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Воспитатели – 8 человек;</w:t>
      </w:r>
    </w:p>
    <w:p w:rsidR="009568EB" w:rsidRPr="008864A7" w:rsidRDefault="004C19F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Музыкальный руководитель – 1 человек</w:t>
      </w:r>
    </w:p>
    <w:p w:rsidR="009568EB" w:rsidRPr="008864A7" w:rsidRDefault="004C19FF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Учитель – логопед – 1 человек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За 2019 год педагогические работники прошли аттестацию и получили:</w:t>
      </w:r>
    </w:p>
    <w:p w:rsidR="009568EB" w:rsidRPr="008864A7" w:rsidRDefault="004C19FF">
      <w:pPr>
        <w:numPr>
          <w:ilvl w:val="0"/>
          <w:numId w:val="10"/>
        </w:numPr>
        <w:spacing w:after="0"/>
        <w:jc w:val="both"/>
        <w:rPr>
          <w:sz w:val="24"/>
          <w:szCs w:val="24"/>
          <w:lang w:val="en-US"/>
        </w:rPr>
      </w:pPr>
      <w:r w:rsidRPr="008864A7">
        <w:rPr>
          <w:sz w:val="24"/>
          <w:szCs w:val="24"/>
          <w:lang w:val="en-US"/>
        </w:rPr>
        <w:t>первую квалификационную категорию –</w:t>
      </w:r>
      <w:r w:rsidRPr="008864A7">
        <w:rPr>
          <w:sz w:val="24"/>
          <w:szCs w:val="24"/>
        </w:rPr>
        <w:t>5</w:t>
      </w:r>
      <w:r w:rsidRPr="008864A7">
        <w:rPr>
          <w:sz w:val="24"/>
          <w:szCs w:val="24"/>
          <w:lang w:val="en-US"/>
        </w:rPr>
        <w:t xml:space="preserve"> воспитателей.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Курсы повышения квалификации в 2019 году прошел 1 работник ОО.</w:t>
      </w: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По итогам 2019 года ОО пере</w:t>
      </w:r>
      <w:r w:rsidR="008864A7">
        <w:rPr>
          <w:sz w:val="24"/>
          <w:szCs w:val="24"/>
        </w:rPr>
        <w:t>ходит</w:t>
      </w:r>
      <w:r w:rsidRPr="008864A7">
        <w:rPr>
          <w:sz w:val="24"/>
          <w:szCs w:val="24"/>
        </w:rPr>
        <w:t xml:space="preserve"> на применение профессиональных стандартов. Из 10 педагогических работников ОО 10 соответствуют квалификационным требованиям профстандарта «Педагог». Их должностные инструкции соответствуют трудовым функциям, установленным профстандартом «Педагог».</w:t>
      </w:r>
    </w:p>
    <w:p w:rsidR="008864A7" w:rsidRPr="008864A7" w:rsidRDefault="008864A7">
      <w:pPr>
        <w:spacing w:after="0"/>
        <w:ind w:firstLine="709"/>
        <w:jc w:val="both"/>
        <w:rPr>
          <w:sz w:val="24"/>
          <w:szCs w:val="24"/>
        </w:rPr>
      </w:pPr>
    </w:p>
    <w:p w:rsidR="009568EB" w:rsidRPr="008864A7" w:rsidRDefault="004C19FF" w:rsidP="008864A7">
      <w:pPr>
        <w:spacing w:after="0"/>
        <w:ind w:firstLine="709"/>
        <w:jc w:val="center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lastRenderedPageBreak/>
        <w:t>Диаграмма с характеристиками кадрового состава ОО</w:t>
      </w:r>
    </w:p>
    <w:p w:rsidR="009568EB" w:rsidRDefault="004C19FF">
      <w:pPr>
        <w:spacing w:after="0"/>
        <w:ind w:firstLine="709"/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025390" cy="2061698"/>
            <wp:effectExtent l="19050" t="0" r="3810" b="0"/>
            <wp:docPr id="4" name="Рисунок 4" descr="G:\Чажемто\Самообследование\Стаж педагог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Чажемто\Самообследование\Стаж педагого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960" cy="206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EB" w:rsidRDefault="009568EB">
      <w:pPr>
        <w:spacing w:after="0"/>
        <w:ind w:firstLine="709"/>
        <w:jc w:val="both"/>
        <w:rPr>
          <w:lang w:val="en-US"/>
        </w:rPr>
      </w:pPr>
    </w:p>
    <w:p w:rsidR="009568EB" w:rsidRPr="008864A7" w:rsidRDefault="004C19FF">
      <w:pPr>
        <w:spacing w:after="0"/>
        <w:ind w:firstLine="709"/>
        <w:jc w:val="both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Распределение педагогов по образованию: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с высшим образованием педагогической направленности- 6 человек (60%);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со средним образованием педагогической направленности - 4 человек (40%)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Распределение педагогов по стажу работы.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Основной состав представляют педагоги, проработавшие свыше 25 – 30 лет.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Этот состав сохраняет традиции </w:t>
      </w:r>
      <w:r w:rsid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>.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От 0 до 5 лет – 1 человек (10%)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От 5 до 10 лет - 1 человек (10%)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От 10 до 20 лет – 3</w:t>
      </w:r>
      <w:r w:rsidR="004C19FF" w:rsidRPr="008864A7">
        <w:rPr>
          <w:color w:val="FF0000"/>
          <w:sz w:val="24"/>
          <w:szCs w:val="24"/>
        </w:rPr>
        <w:t xml:space="preserve"> </w:t>
      </w:r>
      <w:r w:rsidR="004C19FF" w:rsidRPr="008864A7">
        <w:rPr>
          <w:sz w:val="24"/>
          <w:szCs w:val="24"/>
        </w:rPr>
        <w:t>человека (30%)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От 20 до 30 лет – 2 человека (20%)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Свыше 30 лет - 3 человека (30%)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Распределение педагогов по возрасту: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Педагогов в возрасте до 50 лет - 5 (50%)</w:t>
      </w:r>
    </w:p>
    <w:p w:rsidR="009568EB" w:rsidRPr="008864A7" w:rsidRDefault="008864A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19FF" w:rsidRPr="008864A7">
        <w:rPr>
          <w:sz w:val="24"/>
          <w:szCs w:val="24"/>
        </w:rPr>
        <w:t>Педагогов в возрасте от 55 лет -5 (50%).</w:t>
      </w:r>
    </w:p>
    <w:p w:rsidR="009568EB" w:rsidRPr="008864A7" w:rsidRDefault="004C19FF">
      <w:pPr>
        <w:spacing w:after="0"/>
        <w:ind w:firstLine="709"/>
        <w:jc w:val="both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Распределение педагогов по квалификационной категории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Первую квалификационную категорию имеют 8 человек (</w:t>
      </w:r>
      <w:r w:rsidR="008864A7">
        <w:rPr>
          <w:sz w:val="24"/>
          <w:szCs w:val="24"/>
        </w:rPr>
        <w:t>8</w:t>
      </w:r>
      <w:r w:rsidRPr="008864A7">
        <w:rPr>
          <w:sz w:val="24"/>
          <w:szCs w:val="24"/>
        </w:rPr>
        <w:t>0%), не имеют квалификационной категории – 2 человека, т.к. воспитатели приступили к работе в декабре 2017 года</w:t>
      </w:r>
      <w:r w:rsidR="008864A7">
        <w:rPr>
          <w:sz w:val="24"/>
          <w:szCs w:val="24"/>
        </w:rPr>
        <w:t xml:space="preserve"> (один воспитатель находится в отпуске по уходу за ребенком до 3х лет, один воспитатель закончил обучение в декабре 2019 года в ТГПУ</w:t>
      </w:r>
      <w:r w:rsidRPr="008864A7">
        <w:rPr>
          <w:sz w:val="24"/>
          <w:szCs w:val="24"/>
        </w:rPr>
        <w:t>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Вывод: в 2019 году </w:t>
      </w:r>
      <w:r w:rsid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была укомплектована педагогическими кадрами на 100%. Перед ней стоит проблема омоложения кадров. Мероприятия по решению этого вопроса прописаны в утверждённом плане мероприятий («дорожная карта») по решению кадрового дефицита. Администрацией </w:t>
      </w:r>
      <w:r w:rsidR="00032E74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заключён договор о целевом обучении </w:t>
      </w:r>
      <w:r w:rsidR="008864A7">
        <w:rPr>
          <w:sz w:val="24"/>
          <w:szCs w:val="24"/>
        </w:rPr>
        <w:t>с выпускником МБОУ «Чажемтовская СОШ»</w:t>
      </w:r>
      <w:r w:rsidRPr="008864A7">
        <w:rPr>
          <w:sz w:val="24"/>
          <w:szCs w:val="24"/>
        </w:rPr>
        <w:t xml:space="preserve"> в ТГПУ. </w:t>
      </w:r>
      <w:r w:rsidR="00032E74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предоставляет возможность прохождения педагогических практик для студентов педагогических учебных заведений, поддерживает связь с выпускниками и студентами педагогических учебных заведений, проживающих в с.Чажемто.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2019 году педагоги </w:t>
      </w:r>
      <w:r w:rsidR="00032E74" w:rsidRPr="008864A7">
        <w:rPr>
          <w:sz w:val="24"/>
          <w:szCs w:val="24"/>
        </w:rPr>
        <w:t xml:space="preserve">ОО принимали участие в дистанционных вебинарах, дистанционных конкурсах профессионального мастерства, а также приняли </w:t>
      </w:r>
      <w:r w:rsidRPr="008864A7">
        <w:rPr>
          <w:sz w:val="24"/>
          <w:szCs w:val="24"/>
        </w:rPr>
        <w:t>участие</w:t>
      </w:r>
      <w:r w:rsidR="00032E74" w:rsidRPr="008864A7">
        <w:rPr>
          <w:sz w:val="24"/>
          <w:szCs w:val="24"/>
        </w:rPr>
        <w:t xml:space="preserve"> в</w:t>
      </w:r>
      <w:r w:rsidRPr="008864A7">
        <w:rPr>
          <w:sz w:val="24"/>
          <w:szCs w:val="24"/>
        </w:rPr>
        <w:t>:</w:t>
      </w:r>
    </w:p>
    <w:p w:rsidR="009568EB" w:rsidRPr="008864A7" w:rsidRDefault="004C19FF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ежегодной августовской конференции в рамках дискуссионной площадки «Дополнительное образование детей» в рамках реализации муниципального проекта «Успех каждого ребенка» (Аранжина Л.А.)</w:t>
      </w:r>
    </w:p>
    <w:p w:rsidR="001E30DD" w:rsidRPr="008864A7" w:rsidRDefault="001E30DD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Межрегиональной конференции «Организация исследовательской деятельности детей и молодежи: проблемы, поиски, решения» ОГБУ РЦРО (Шенделева М.Н.)</w:t>
      </w:r>
    </w:p>
    <w:p w:rsidR="009568EB" w:rsidRPr="008864A7" w:rsidRDefault="004C19FF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 в </w:t>
      </w:r>
      <w:r w:rsidRPr="008864A7">
        <w:rPr>
          <w:sz w:val="24"/>
          <w:szCs w:val="24"/>
          <w:lang w:val="en-US"/>
        </w:rPr>
        <w:t>III</w:t>
      </w:r>
      <w:r w:rsidRPr="008864A7">
        <w:rPr>
          <w:sz w:val="24"/>
          <w:szCs w:val="24"/>
        </w:rPr>
        <w:t xml:space="preserve"> Всероссийской научно-практической конференции «Непрерывное экологическое образование:проблемы, опыт перспективы (Долгополова В.Ю, Егорова С.Б., Хонякина Т.Ю., Евдокимова А.П.;</w:t>
      </w:r>
    </w:p>
    <w:p w:rsidR="004C19FF" w:rsidRPr="008864A7" w:rsidRDefault="004C19FF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 региональном этапе Всероссийского конкурса «Учитель года» (Долгополова В.Ю.)</w:t>
      </w:r>
    </w:p>
    <w:p w:rsidR="004C19FF" w:rsidRPr="008864A7" w:rsidRDefault="00FE5C6A" w:rsidP="00FE5C6A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lastRenderedPageBreak/>
        <w:t>В</w:t>
      </w:r>
      <w:r w:rsidR="004C19FF" w:rsidRPr="008864A7">
        <w:rPr>
          <w:sz w:val="24"/>
          <w:szCs w:val="24"/>
        </w:rPr>
        <w:t xml:space="preserve"> конференции МОО «Содружества педагогов вальдорфских детских садов» «Детство как источник человеческого будущего» в г. Самара</w:t>
      </w:r>
      <w:r w:rsidRPr="008864A7">
        <w:rPr>
          <w:sz w:val="24"/>
          <w:szCs w:val="24"/>
        </w:rPr>
        <w:t xml:space="preserve"> (Заместитель заведующего Фишер Т.В.)</w:t>
      </w:r>
      <w:r w:rsidR="004C19FF" w:rsidRPr="008864A7">
        <w:rPr>
          <w:sz w:val="24"/>
          <w:szCs w:val="24"/>
        </w:rPr>
        <w:t>;</w:t>
      </w:r>
    </w:p>
    <w:p w:rsidR="004C19FF" w:rsidRPr="008864A7" w:rsidRDefault="004C19FF" w:rsidP="004C19FF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Заведующий ОО Ясовеева А.В. приняла участие и стала лауреатом Конкурса в номинации «Лидер в разработке и реализации стратегии развития образовательной организации и повышения качества образования».</w:t>
      </w:r>
      <w:r w:rsidR="008321D5" w:rsidRPr="008864A7">
        <w:rPr>
          <w:sz w:val="24"/>
          <w:szCs w:val="24"/>
        </w:rPr>
        <w:t xml:space="preserve"> Ясовеева А.</w:t>
      </w:r>
      <w:r w:rsidRPr="008864A7">
        <w:rPr>
          <w:sz w:val="24"/>
          <w:szCs w:val="24"/>
        </w:rPr>
        <w:t>В.</w:t>
      </w:r>
      <w:r w:rsidR="008321D5" w:rsidRPr="008864A7">
        <w:rPr>
          <w:sz w:val="24"/>
          <w:szCs w:val="24"/>
        </w:rPr>
        <w:t xml:space="preserve"> </w:t>
      </w:r>
      <w:r w:rsidRPr="008864A7">
        <w:rPr>
          <w:sz w:val="24"/>
          <w:szCs w:val="24"/>
        </w:rPr>
        <w:t>награждена памятным знаком «Эффективный руководитель 2019».</w:t>
      </w:r>
    </w:p>
    <w:p w:rsidR="009568EB" w:rsidRPr="008864A7" w:rsidRDefault="009568EB" w:rsidP="004C19FF">
      <w:pPr>
        <w:spacing w:after="0"/>
        <w:ind w:left="360"/>
        <w:jc w:val="both"/>
        <w:rPr>
          <w:sz w:val="24"/>
          <w:szCs w:val="24"/>
          <w:highlight w:val="yellow"/>
        </w:rPr>
      </w:pP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</w:t>
      </w:r>
      <w:r w:rsidR="00931185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>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связи с поступлением в 2019 году воспитанников с ОВЗ ощущается нехватка специализированных кадров. Планируется принять в штат педагога психолога и педагога дополнительного образования в 2020 году. Указанные специалисты войдут в состав психолого-педагогического консилиума, который будет действовать в ОО с </w:t>
      </w:r>
      <w:r w:rsidR="00056F11" w:rsidRPr="008864A7">
        <w:rPr>
          <w:sz w:val="24"/>
          <w:szCs w:val="24"/>
        </w:rPr>
        <w:t>января 2020</w:t>
      </w:r>
      <w:r w:rsidRPr="008864A7">
        <w:rPr>
          <w:sz w:val="24"/>
          <w:szCs w:val="24"/>
        </w:rPr>
        <w:t xml:space="preserve"> года.</w:t>
      </w:r>
    </w:p>
    <w:p w:rsidR="008864A7" w:rsidRPr="008864A7" w:rsidRDefault="008864A7">
      <w:pPr>
        <w:spacing w:after="0"/>
        <w:ind w:firstLine="709"/>
        <w:jc w:val="both"/>
        <w:rPr>
          <w:sz w:val="24"/>
          <w:szCs w:val="24"/>
        </w:rPr>
      </w:pP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b/>
          <w:bCs/>
          <w:sz w:val="24"/>
          <w:szCs w:val="24"/>
          <w:lang w:val="en-US"/>
        </w:rPr>
        <w:t>VI</w:t>
      </w:r>
      <w:r w:rsidRPr="008864A7">
        <w:rPr>
          <w:b/>
          <w:bCs/>
          <w:sz w:val="24"/>
          <w:szCs w:val="24"/>
        </w:rPr>
        <w:t>. Оценка учебно-методического и библиотечно-информационного обеспечения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</w:t>
      </w:r>
      <w:r w:rsidR="00056F11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библиотека является составн</w:t>
      </w:r>
      <w:r w:rsidR="008864A7">
        <w:rPr>
          <w:sz w:val="24"/>
          <w:szCs w:val="24"/>
        </w:rPr>
        <w:t xml:space="preserve">ой частью методической службы. </w:t>
      </w:r>
      <w:r w:rsidRPr="008864A7">
        <w:rPr>
          <w:sz w:val="24"/>
          <w:szCs w:val="24"/>
        </w:rPr>
        <w:t xml:space="preserve">Библиотечный фонд располагается в методическом кабинете, кабинетах специалистов, группах </w:t>
      </w:r>
      <w:r w:rsid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0B4469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2019 году </w:t>
      </w:r>
      <w:r w:rsidR="004E07A4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пополнил</w:t>
      </w:r>
      <w:r w:rsidR="004E07A4" w:rsidRPr="008864A7">
        <w:rPr>
          <w:sz w:val="24"/>
          <w:szCs w:val="24"/>
        </w:rPr>
        <w:t>а</w:t>
      </w:r>
      <w:r w:rsidRPr="008864A7">
        <w:rPr>
          <w:sz w:val="24"/>
          <w:szCs w:val="24"/>
        </w:rPr>
        <w:t xml:space="preserve"> учебно-методический комплект к примерной общеобразовательной программе дошкольного образования «От рождения до школы» в соответствии с ФГОС</w:t>
      </w:r>
      <w:r w:rsidR="0065492F" w:rsidRPr="008864A7">
        <w:rPr>
          <w:sz w:val="24"/>
          <w:szCs w:val="24"/>
        </w:rPr>
        <w:t>, а также методические пособия</w:t>
      </w:r>
      <w:r w:rsidR="000B4469" w:rsidRPr="008864A7">
        <w:rPr>
          <w:sz w:val="24"/>
          <w:szCs w:val="24"/>
        </w:rPr>
        <w:t xml:space="preserve"> и учебные материалы</w:t>
      </w:r>
      <w:r w:rsidR="0065492F" w:rsidRPr="008864A7">
        <w:rPr>
          <w:sz w:val="24"/>
          <w:szCs w:val="24"/>
        </w:rPr>
        <w:t xml:space="preserve"> для работы со слабослышащими детьми</w:t>
      </w:r>
      <w:r w:rsidRPr="008864A7">
        <w:rPr>
          <w:sz w:val="24"/>
          <w:szCs w:val="24"/>
        </w:rPr>
        <w:t xml:space="preserve">. </w:t>
      </w:r>
      <w:r w:rsidR="004E07A4" w:rsidRPr="008864A7">
        <w:rPr>
          <w:sz w:val="24"/>
          <w:szCs w:val="24"/>
        </w:rPr>
        <w:t>Имеются в наличии:</w:t>
      </w:r>
    </w:p>
    <w:p w:rsidR="000B4469" w:rsidRPr="008864A7" w:rsidRDefault="000B4469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Методические пособия:</w:t>
      </w:r>
    </w:p>
    <w:p w:rsidR="000B4469" w:rsidRPr="008864A7" w:rsidRDefault="000B4469" w:rsidP="000B44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Прак</w:t>
      </w:r>
      <w:r w:rsidR="004E07A4" w:rsidRPr="008864A7">
        <w:rPr>
          <w:sz w:val="24"/>
          <w:szCs w:val="24"/>
        </w:rPr>
        <w:t xml:space="preserve">тики субъектности в образовании. </w:t>
      </w:r>
      <w:r w:rsidRPr="008864A7">
        <w:rPr>
          <w:sz w:val="24"/>
          <w:szCs w:val="24"/>
        </w:rPr>
        <w:t>М.: Издательский дом «Нооген», 2018;</w:t>
      </w:r>
    </w:p>
    <w:p w:rsidR="004E07A4" w:rsidRPr="008864A7" w:rsidRDefault="004E07A4" w:rsidP="004E07A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8864A7">
        <w:rPr>
          <w:sz w:val="24"/>
          <w:szCs w:val="24"/>
        </w:rPr>
        <w:t>Профессиональная подготовка педагогов. М.: Издательский дом «Нооген», 2018;</w:t>
      </w:r>
    </w:p>
    <w:p w:rsidR="004E07A4" w:rsidRPr="008864A7" w:rsidRDefault="004E07A4" w:rsidP="004E07A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8864A7">
        <w:rPr>
          <w:sz w:val="24"/>
          <w:szCs w:val="24"/>
        </w:rPr>
        <w:t>Мозаика практик субъектности. М.: Издательский дом «Нооген», 2018;</w:t>
      </w:r>
    </w:p>
    <w:p w:rsidR="004E07A4" w:rsidRPr="008864A7" w:rsidRDefault="004E07A4" w:rsidP="004E07A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8864A7">
        <w:rPr>
          <w:sz w:val="24"/>
          <w:szCs w:val="24"/>
        </w:rPr>
        <w:t>Образование за пределами обыденного событие действиясобытие учения – событие себя. М.: Некоммерческ</w:t>
      </w:r>
      <w:r w:rsidR="008F03F4" w:rsidRPr="008864A7">
        <w:rPr>
          <w:sz w:val="24"/>
          <w:szCs w:val="24"/>
        </w:rPr>
        <w:t>ое партнерство «Авторский клуб»;</w:t>
      </w:r>
    </w:p>
    <w:p w:rsidR="008F03F4" w:rsidRPr="008864A7" w:rsidRDefault="008F03F4" w:rsidP="008F03F4">
      <w:pPr>
        <w:pStyle w:val="a4"/>
        <w:numPr>
          <w:ilvl w:val="0"/>
          <w:numId w:val="12"/>
        </w:numPr>
        <w:rPr>
          <w:sz w:val="24"/>
          <w:szCs w:val="24"/>
        </w:rPr>
      </w:pPr>
      <w:r w:rsidRPr="008864A7">
        <w:rPr>
          <w:sz w:val="24"/>
          <w:szCs w:val="24"/>
        </w:rPr>
        <w:t>Инклюзивное образование – вызов для педагога и всего общества. М.: Издательский дом «Нооген», 2018;</w:t>
      </w:r>
    </w:p>
    <w:p w:rsidR="004E07A4" w:rsidRPr="008864A7" w:rsidRDefault="004E07A4" w:rsidP="00A1201E">
      <w:pPr>
        <w:pStyle w:val="a4"/>
        <w:rPr>
          <w:sz w:val="24"/>
          <w:szCs w:val="24"/>
        </w:rPr>
      </w:pPr>
    </w:p>
    <w:p w:rsidR="009568EB" w:rsidRPr="008864A7" w:rsidRDefault="004E07A4" w:rsidP="008864A7">
      <w:pPr>
        <w:pStyle w:val="a4"/>
        <w:spacing w:after="0"/>
        <w:rPr>
          <w:sz w:val="24"/>
          <w:szCs w:val="24"/>
        </w:rPr>
      </w:pPr>
      <w:r w:rsidRPr="008864A7">
        <w:rPr>
          <w:sz w:val="24"/>
          <w:szCs w:val="24"/>
        </w:rPr>
        <w:t>Н</w:t>
      </w:r>
      <w:r w:rsidR="00032E74" w:rsidRPr="008864A7">
        <w:rPr>
          <w:sz w:val="24"/>
          <w:szCs w:val="24"/>
        </w:rPr>
        <w:t>аглядно-дидактические пособия:</w:t>
      </w:r>
    </w:p>
    <w:p w:rsidR="009568EB" w:rsidRPr="008864A7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серии «Мир в картинках», «Рассказы по картинкам», «Расскажите детям о…», «Играем в</w:t>
      </w:r>
      <w:r w:rsidRPr="008864A7">
        <w:rPr>
          <w:sz w:val="24"/>
          <w:szCs w:val="24"/>
          <w:lang w:val="en-US"/>
        </w:rPr>
        <w:t> </w:t>
      </w:r>
      <w:r w:rsidRPr="008864A7">
        <w:rPr>
          <w:sz w:val="24"/>
          <w:szCs w:val="24"/>
        </w:rPr>
        <w:t>сказку», «Грамматика в картинках», «Искусство детям»;</w:t>
      </w:r>
    </w:p>
    <w:p w:rsidR="009568EB" w:rsidRPr="008864A7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8864A7">
        <w:rPr>
          <w:sz w:val="24"/>
          <w:szCs w:val="24"/>
          <w:lang w:val="en-US"/>
        </w:rPr>
        <w:t>картины для рассматривания, плакаты;</w:t>
      </w:r>
    </w:p>
    <w:p w:rsidR="009568EB" w:rsidRPr="008864A7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комплексы для оформления родительских уголков;</w:t>
      </w:r>
    </w:p>
    <w:p w:rsidR="009568EB" w:rsidRPr="008864A7" w:rsidRDefault="004C19FF" w:rsidP="008864A7">
      <w:pPr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8864A7">
        <w:rPr>
          <w:sz w:val="24"/>
          <w:szCs w:val="24"/>
          <w:lang w:val="en-US"/>
        </w:rPr>
        <w:t>рабочие тетради для обучающихся.</w:t>
      </w:r>
    </w:p>
    <w:p w:rsidR="004E07A4" w:rsidRPr="008864A7" w:rsidRDefault="004E07A4" w:rsidP="000B4469">
      <w:pPr>
        <w:spacing w:after="0"/>
        <w:ind w:left="720"/>
        <w:jc w:val="both"/>
        <w:rPr>
          <w:sz w:val="24"/>
          <w:szCs w:val="24"/>
        </w:rPr>
      </w:pPr>
    </w:p>
    <w:p w:rsidR="000B4469" w:rsidRPr="008864A7" w:rsidRDefault="000B4469" w:rsidP="000B4469">
      <w:pPr>
        <w:spacing w:after="0"/>
        <w:ind w:left="72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Учебные материалы для работы со слабослышащими детьми</w:t>
      </w:r>
    </w:p>
    <w:p w:rsidR="00C8179F" w:rsidRPr="008864A7" w:rsidRDefault="004E07A4">
      <w:pPr>
        <w:numPr>
          <w:ilvl w:val="0"/>
          <w:numId w:val="12"/>
        </w:numPr>
        <w:spacing w:after="0"/>
        <w:jc w:val="both"/>
        <w:rPr>
          <w:sz w:val="24"/>
          <w:szCs w:val="24"/>
          <w:lang w:val="en-US"/>
        </w:rPr>
      </w:pPr>
      <w:r w:rsidRPr="008864A7">
        <w:rPr>
          <w:sz w:val="24"/>
          <w:szCs w:val="24"/>
        </w:rPr>
        <w:t>Слушай, учись и говори</w:t>
      </w:r>
      <w:r w:rsidR="00C8179F" w:rsidRPr="008864A7">
        <w:rPr>
          <w:sz w:val="24"/>
          <w:szCs w:val="24"/>
        </w:rPr>
        <w:t>. Практическое пособие для педагогов и родителей. ООО «Исток АудиоМед»</w:t>
      </w:r>
    </w:p>
    <w:p w:rsidR="002A57AB" w:rsidRPr="008864A7" w:rsidRDefault="00C8179F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lastRenderedPageBreak/>
        <w:t>Глухота –не приговор: от диагностики до и</w:t>
      </w:r>
      <w:r w:rsidR="002A57AB" w:rsidRPr="008864A7">
        <w:rPr>
          <w:sz w:val="24"/>
          <w:szCs w:val="24"/>
        </w:rPr>
        <w:t>нклюзии. Все о нарушении слуха. ООО «Исток</w:t>
      </w:r>
      <w:r w:rsidRPr="008864A7">
        <w:rPr>
          <w:sz w:val="24"/>
          <w:szCs w:val="24"/>
        </w:rPr>
        <w:t>АудиоМед»</w:t>
      </w:r>
      <w:r w:rsidR="002A57AB" w:rsidRPr="008864A7">
        <w:rPr>
          <w:sz w:val="24"/>
          <w:szCs w:val="24"/>
        </w:rPr>
        <w:t>;</w:t>
      </w:r>
    </w:p>
    <w:p w:rsidR="000B4469" w:rsidRPr="008864A7" w:rsidRDefault="004E07A4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Занимаемся с друзьями Тоши.</w:t>
      </w:r>
      <w:r w:rsidR="000B4469" w:rsidRPr="008864A7">
        <w:rPr>
          <w:sz w:val="24"/>
          <w:szCs w:val="24"/>
        </w:rPr>
        <w:t xml:space="preserve"> Учебная тетр</w:t>
      </w:r>
      <w:r w:rsidRPr="008864A7">
        <w:rPr>
          <w:sz w:val="24"/>
          <w:szCs w:val="24"/>
        </w:rPr>
        <w:t>адь для самостоятельных занятий.</w:t>
      </w:r>
      <w:r w:rsidR="000B4469" w:rsidRPr="008864A7">
        <w:rPr>
          <w:sz w:val="24"/>
          <w:szCs w:val="24"/>
        </w:rPr>
        <w:t xml:space="preserve"> ООО «Исток АудиоМед»</w:t>
      </w:r>
    </w:p>
    <w:p w:rsidR="009568EB" w:rsidRPr="008864A7" w:rsidRDefault="002A57AB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История маленького бегемотика Тоши</w:t>
      </w:r>
      <w:r w:rsidR="004E07A4" w:rsidRPr="008864A7">
        <w:rPr>
          <w:sz w:val="24"/>
          <w:szCs w:val="24"/>
        </w:rPr>
        <w:t>.</w:t>
      </w:r>
      <w:r w:rsidRPr="008864A7">
        <w:rPr>
          <w:sz w:val="24"/>
          <w:szCs w:val="24"/>
        </w:rPr>
        <w:t xml:space="preserve"> ООО «Исток АудиоМед»</w:t>
      </w:r>
      <w:r w:rsidR="000B4469" w:rsidRPr="008864A7">
        <w:rPr>
          <w:sz w:val="24"/>
          <w:szCs w:val="24"/>
        </w:rPr>
        <w:t>;</w:t>
      </w:r>
    </w:p>
    <w:p w:rsidR="000B4469" w:rsidRPr="008864A7" w:rsidRDefault="004E07A4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Большими шагами – в жизнь.</w:t>
      </w:r>
      <w:r w:rsidR="000B4469" w:rsidRPr="008864A7">
        <w:rPr>
          <w:sz w:val="24"/>
          <w:szCs w:val="24"/>
        </w:rPr>
        <w:t xml:space="preserve"> Пособие с рекомендациями для опытных пользователей КИ. ООО «Исток АудиоМед»;</w:t>
      </w:r>
    </w:p>
    <w:p w:rsidR="000B4469" w:rsidRPr="008864A7" w:rsidRDefault="000B44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С</w:t>
      </w:r>
      <w:r w:rsidR="004E07A4" w:rsidRPr="008864A7">
        <w:rPr>
          <w:sz w:val="24"/>
          <w:szCs w:val="24"/>
        </w:rPr>
        <w:t xml:space="preserve"> чего начать, к чему стремиться.</w:t>
      </w:r>
      <w:r w:rsidRPr="008864A7">
        <w:rPr>
          <w:sz w:val="24"/>
          <w:szCs w:val="24"/>
        </w:rPr>
        <w:t xml:space="preserve"> Сборник статей. ООО «Исток АудиоМед»;</w:t>
      </w:r>
    </w:p>
    <w:p w:rsidR="000B4469" w:rsidRPr="008864A7" w:rsidRDefault="004E07A4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Маленькие шаги к большому чуду.</w:t>
      </w:r>
      <w:r w:rsidR="000B4469" w:rsidRPr="008864A7">
        <w:rPr>
          <w:sz w:val="24"/>
          <w:szCs w:val="24"/>
        </w:rPr>
        <w:t xml:space="preserve"> Сборник упражнений. ООО «Исток АудиоМед»;</w:t>
      </w:r>
    </w:p>
    <w:p w:rsidR="000B4469" w:rsidRPr="008864A7" w:rsidRDefault="000B44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Слушай вмест</w:t>
      </w:r>
      <w:r w:rsidR="004E07A4" w:rsidRPr="008864A7">
        <w:rPr>
          <w:sz w:val="24"/>
          <w:szCs w:val="24"/>
        </w:rPr>
        <w:t>е с маленьким бегемотиком Тошей.</w:t>
      </w:r>
      <w:r w:rsidRPr="008864A7">
        <w:rPr>
          <w:sz w:val="24"/>
          <w:szCs w:val="24"/>
        </w:rPr>
        <w:t xml:space="preserve"> ООО «Исток АудиоМед»;</w:t>
      </w:r>
    </w:p>
    <w:p w:rsidR="000B4469" w:rsidRPr="008864A7" w:rsidRDefault="000B4469" w:rsidP="000B4469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Я в мире звуков</w:t>
      </w:r>
      <w:r w:rsidR="004E07A4" w:rsidRPr="008864A7">
        <w:rPr>
          <w:sz w:val="24"/>
          <w:szCs w:val="24"/>
        </w:rPr>
        <w:t xml:space="preserve">. </w:t>
      </w:r>
      <w:r w:rsidRPr="008864A7">
        <w:rPr>
          <w:sz w:val="24"/>
          <w:szCs w:val="24"/>
        </w:rPr>
        <w:t>ООО «Исток АудиоМед»</w:t>
      </w:r>
    </w:p>
    <w:p w:rsidR="000B4469" w:rsidRPr="008864A7" w:rsidRDefault="004C19FF" w:rsidP="000B4469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64A7">
        <w:rPr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</w:t>
      </w:r>
      <w:r w:rsidR="000B4469" w:rsidRPr="008864A7">
        <w:rPr>
          <w:sz w:val="24"/>
          <w:szCs w:val="24"/>
        </w:rPr>
        <w:t>им и компьютерным оборудованием;</w:t>
      </w:r>
      <w:r w:rsidR="000B4469" w:rsidRPr="008864A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568EB" w:rsidRPr="008864A7" w:rsidRDefault="004C19FF">
      <w:pPr>
        <w:pStyle w:val="a4"/>
        <w:spacing w:after="0"/>
        <w:ind w:left="360"/>
        <w:jc w:val="center"/>
        <w:rPr>
          <w:sz w:val="24"/>
          <w:szCs w:val="24"/>
        </w:rPr>
      </w:pPr>
      <w:r w:rsidRPr="008864A7">
        <w:rPr>
          <w:b/>
          <w:bCs/>
          <w:sz w:val="24"/>
          <w:szCs w:val="24"/>
        </w:rPr>
        <w:t>Информационное обеспечение учреждения</w:t>
      </w:r>
    </w:p>
    <w:tbl>
      <w:tblPr>
        <w:tblW w:w="8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5953"/>
        <w:gridCol w:w="2013"/>
      </w:tblGrid>
      <w:tr w:rsidR="009568EB" w:rsidRPr="008864A7">
        <w:trPr>
          <w:trHeight w:val="63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№</w:t>
            </w:r>
          </w:p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Кол-во (шт.)</w:t>
            </w:r>
          </w:p>
        </w:tc>
      </w:tr>
      <w:tr w:rsidR="009568EB" w:rsidRPr="008864A7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Доступ к сети интернет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C4B5E" w:rsidRDefault="004C4B5E" w:rsidP="004C4B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19FF" w:rsidRPr="004C4B5E">
              <w:rPr>
                <w:sz w:val="24"/>
                <w:szCs w:val="24"/>
              </w:rPr>
              <w:t xml:space="preserve"> точка</w:t>
            </w:r>
          </w:p>
        </w:tc>
      </w:tr>
      <w:tr w:rsidR="009568EB" w:rsidRPr="008864A7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Компьютеры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68EB" w:rsidRPr="004C4B5E" w:rsidRDefault="004C4B5E" w:rsidP="004C4B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568EB" w:rsidRPr="008864A7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Фотоаппарат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C4B5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1</w:t>
            </w:r>
          </w:p>
        </w:tc>
      </w:tr>
      <w:tr w:rsidR="009568EB" w:rsidRPr="008864A7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Цветной принтер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C4B5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1</w:t>
            </w:r>
          </w:p>
        </w:tc>
      </w:tr>
      <w:tr w:rsidR="009568EB" w:rsidRPr="008864A7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Принтер ч/б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C4B5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3</w:t>
            </w:r>
          </w:p>
        </w:tc>
      </w:tr>
      <w:tr w:rsidR="00971369" w:rsidRPr="008864A7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69" w:rsidRPr="008864A7" w:rsidRDefault="00971369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1369" w:rsidRPr="008864A7" w:rsidRDefault="0097136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Сканер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1369" w:rsidRPr="004C4B5E" w:rsidRDefault="0097136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2</w:t>
            </w:r>
          </w:p>
        </w:tc>
      </w:tr>
      <w:tr w:rsidR="009568EB" w:rsidRPr="008864A7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971369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Ламинатор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8EB" w:rsidRPr="004C4B5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1</w:t>
            </w:r>
          </w:p>
        </w:tc>
      </w:tr>
      <w:tr w:rsidR="009568EB" w:rsidRPr="008864A7" w:rsidTr="00971369">
        <w:trPr>
          <w:trHeight w:val="3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8864A7" w:rsidRDefault="00971369" w:rsidP="004C4B5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864A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4C4B5E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1</w:t>
            </w:r>
          </w:p>
        </w:tc>
      </w:tr>
      <w:tr w:rsidR="009568EB" w:rsidRPr="008864A7" w:rsidTr="00971369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8864A7" w:rsidRDefault="00971369" w:rsidP="004C4B5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864A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Ноутбук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8EB" w:rsidRPr="004C4B5E" w:rsidRDefault="004C4B5E" w:rsidP="004C4B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1369" w:rsidRPr="008864A7" w:rsidTr="00971369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1369" w:rsidRPr="008864A7" w:rsidRDefault="00971369" w:rsidP="004C4B5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8864A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1369" w:rsidRPr="008864A7" w:rsidRDefault="00971369" w:rsidP="004C4B5E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4C4B5E">
              <w:rPr>
                <w:sz w:val="24"/>
                <w:szCs w:val="24"/>
              </w:rPr>
              <w:t>Телевизор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369" w:rsidRPr="004C4B5E" w:rsidRDefault="00971369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4C4B5E">
              <w:rPr>
                <w:sz w:val="24"/>
                <w:szCs w:val="24"/>
              </w:rPr>
              <w:t>5</w:t>
            </w:r>
          </w:p>
        </w:tc>
      </w:tr>
    </w:tbl>
    <w:p w:rsidR="009568EB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 ОО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4C4B5E" w:rsidRPr="008864A7" w:rsidRDefault="004C4B5E">
      <w:pPr>
        <w:spacing w:after="0"/>
        <w:ind w:firstLine="709"/>
        <w:jc w:val="both"/>
        <w:rPr>
          <w:sz w:val="24"/>
          <w:szCs w:val="24"/>
        </w:rPr>
      </w:pP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b/>
          <w:bCs/>
          <w:sz w:val="24"/>
          <w:szCs w:val="24"/>
          <w:lang w:val="en-US"/>
        </w:rPr>
        <w:t>VII</w:t>
      </w:r>
      <w:r w:rsidRPr="008864A7">
        <w:rPr>
          <w:b/>
          <w:bCs/>
          <w:sz w:val="24"/>
          <w:szCs w:val="24"/>
        </w:rPr>
        <w:t>. Оценка материально-технической базы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</w:t>
      </w:r>
      <w:r w:rsidR="004C4B5E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создана материально-техническая база для жизнеобеспечения и развития детей, ведется систематическая работа по созданию предметно-развивающей среды. Здание </w:t>
      </w:r>
      <w:r w:rsidR="004C4B5E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светлое, имеется центральное отопление, вода, канализация, сантехническое оборудование в удовлетворительном состоянии.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</w:t>
      </w:r>
      <w:r w:rsidR="004C4B5E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имеются: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групповые помещения – 5;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спальни -5;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приемные -5;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кабинет заведующего –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методический кабинет –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кабинет секретаря УЧ- 1;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кабинет музыкального руководителя –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кабинет учителя – логопеда –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музыкальный - физкультурный зал-1;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пищеблок –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lastRenderedPageBreak/>
        <w:t>кладовая сухих продуктов -1;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овощехранилище-1;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прачечная –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медицинский кабинет -1;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процедурный кабинет- 1;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кабинет бухгалтерии -1. 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Все кабинеты и хозяйственные помещения укомплектованы необходимым оборудованием и инвентарем.</w:t>
      </w:r>
    </w:p>
    <w:p w:rsidR="009568EB" w:rsidRPr="008864A7" w:rsidRDefault="009568EB">
      <w:pPr>
        <w:spacing w:after="0"/>
        <w:ind w:firstLine="709"/>
        <w:jc w:val="both"/>
        <w:rPr>
          <w:sz w:val="24"/>
          <w:szCs w:val="24"/>
        </w:rPr>
      </w:pPr>
    </w:p>
    <w:p w:rsidR="009568EB" w:rsidRPr="008864A7" w:rsidRDefault="004C19FF" w:rsidP="004C4B5E">
      <w:pPr>
        <w:spacing w:after="0"/>
        <w:ind w:firstLine="709"/>
        <w:jc w:val="center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Информация по помещениям,</w:t>
      </w:r>
    </w:p>
    <w:p w:rsidR="009568EB" w:rsidRPr="008864A7" w:rsidRDefault="004C19FF">
      <w:pPr>
        <w:spacing w:after="0"/>
        <w:ind w:firstLine="709"/>
        <w:jc w:val="both"/>
        <w:rPr>
          <w:b/>
          <w:sz w:val="24"/>
          <w:szCs w:val="24"/>
        </w:rPr>
      </w:pPr>
      <w:r w:rsidRPr="008864A7">
        <w:rPr>
          <w:b/>
          <w:sz w:val="24"/>
          <w:szCs w:val="24"/>
        </w:rPr>
        <w:t>в которых осуществляется образовательная деятельность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110"/>
        <w:gridCol w:w="1701"/>
      </w:tblGrid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402" w:type="dxa"/>
          </w:tcPr>
          <w:p w:rsidR="009568EB" w:rsidRPr="008864A7" w:rsidRDefault="004C19FF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Группа, помещение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 (кв.м.)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В расчете на 1 воспитанника, кв.м.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Г</w:t>
            </w:r>
            <w:r w:rsidRPr="008864A7">
              <w:rPr>
                <w:sz w:val="24"/>
                <w:szCs w:val="24"/>
                <w:lang w:val="en-US"/>
              </w:rPr>
              <w:t>руппа раннего возраста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51,0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2,6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Младшая группа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51,5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2,57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Средняя группа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50,8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2,2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Подготовительная группа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54,2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Старшая группа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49,6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2,04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Музыкально-физкультурный зал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70,5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2,82</w:t>
            </w:r>
          </w:p>
        </w:tc>
      </w:tr>
      <w:tr w:rsidR="009568EB" w:rsidRPr="008864A7" w:rsidTr="004C4B5E">
        <w:tc>
          <w:tcPr>
            <w:tcW w:w="534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:rsidR="009568EB" w:rsidRPr="008864A7" w:rsidRDefault="004C19FF" w:rsidP="004C4B5E">
            <w:pPr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Прогулочные площадки</w:t>
            </w:r>
          </w:p>
        </w:tc>
        <w:tc>
          <w:tcPr>
            <w:tcW w:w="4110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75,0</w:t>
            </w:r>
          </w:p>
        </w:tc>
        <w:tc>
          <w:tcPr>
            <w:tcW w:w="1701" w:type="dxa"/>
          </w:tcPr>
          <w:p w:rsidR="009568EB" w:rsidRPr="008864A7" w:rsidRDefault="004C19FF" w:rsidP="004C4B5E">
            <w:pPr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3,0</w:t>
            </w:r>
          </w:p>
        </w:tc>
      </w:tr>
    </w:tbl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развития, саморазвития и социализации.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 </w:t>
      </w:r>
      <w:r w:rsidR="00DA3C3B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не только уютно, красиво, удобно и комфортно детям, созданная развивающая среда открывает нашим воспитанникам возможность эффективного использования ее отдельных элементов.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Организованная в </w:t>
      </w:r>
      <w:r w:rsidR="00DA3C3B" w:rsidRPr="008864A7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она безопасна и комфортна, трансформируемая, полифункциональная, содержательно – насыщенная,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 течение учебного года для обеспечения образовательной деятельности в соответствии с ФГОС дошкольного образования была приобретена методическая и познавательная литература, игры, игрушки, пособия.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 весенне-летний период на территории детского сада обновляются клумбы и цветники, отремонтировано и обновлено игровое оборудование.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Вывод: Материально-техническое состояние </w:t>
      </w:r>
      <w:r w:rsidR="004C4B5E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9568EB" w:rsidRPr="008864A7" w:rsidRDefault="009568EB">
      <w:pPr>
        <w:spacing w:after="0"/>
        <w:ind w:firstLine="709"/>
        <w:jc w:val="both"/>
        <w:rPr>
          <w:sz w:val="24"/>
          <w:szCs w:val="24"/>
        </w:rPr>
      </w:pPr>
    </w:p>
    <w:p w:rsidR="00DA3C3B" w:rsidRPr="008864A7" w:rsidRDefault="004C19FF" w:rsidP="004C4B5E">
      <w:pPr>
        <w:spacing w:after="0"/>
        <w:ind w:firstLine="709"/>
        <w:jc w:val="center"/>
        <w:rPr>
          <w:sz w:val="24"/>
          <w:szCs w:val="24"/>
        </w:rPr>
      </w:pPr>
      <w:r w:rsidRPr="008864A7">
        <w:rPr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Данные приведены по состоянию на 30.12.2019.</w:t>
      </w:r>
    </w:p>
    <w:tbl>
      <w:tblPr>
        <w:tblW w:w="98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9"/>
        <w:gridCol w:w="1546"/>
        <w:gridCol w:w="1433"/>
      </w:tblGrid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64A7">
              <w:rPr>
                <w:b/>
                <w:bCs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8864A7">
              <w:rPr>
                <w:b/>
                <w:bCs/>
                <w:sz w:val="24"/>
                <w:szCs w:val="24"/>
                <w:lang w:val="en-US"/>
              </w:rPr>
              <w:t>Единица</w:t>
            </w:r>
            <w:r w:rsidRPr="008864A7">
              <w:rPr>
                <w:b/>
                <w:bCs/>
                <w:sz w:val="24"/>
                <w:szCs w:val="24"/>
              </w:rPr>
              <w:t xml:space="preserve"> </w:t>
            </w:r>
            <w:r w:rsidRPr="008864A7">
              <w:rPr>
                <w:b/>
                <w:bCs/>
                <w:sz w:val="24"/>
                <w:szCs w:val="24"/>
                <w:lang w:val="en-US"/>
              </w:rPr>
              <w:t>измерения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8864A7">
              <w:rPr>
                <w:b/>
                <w:bCs/>
                <w:sz w:val="24"/>
                <w:szCs w:val="24"/>
                <w:lang w:val="en-US"/>
              </w:rPr>
              <w:t>Количество</w:t>
            </w:r>
          </w:p>
        </w:tc>
      </w:tr>
      <w:tr w:rsidR="009568EB" w:rsidRPr="008864A7" w:rsidTr="004C4B5E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864A7">
              <w:rPr>
                <w:b/>
                <w:bCs/>
                <w:sz w:val="24"/>
                <w:szCs w:val="24"/>
                <w:lang w:val="en-US"/>
              </w:rPr>
              <w:lastRenderedPageBreak/>
              <w:t>Образовательная деятельность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в том числе обучающиеся: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117</w:t>
            </w: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в режиме полного дня (8–10 часов)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117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в семейной дошкольной группе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11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 xml:space="preserve">Общее количество воспитанников в возрасте от </w:t>
            </w:r>
            <w:r w:rsidR="004C4B5E">
              <w:rPr>
                <w:sz w:val="24"/>
                <w:szCs w:val="24"/>
              </w:rPr>
              <w:t>3</w:t>
            </w:r>
            <w:r w:rsidRPr="008864A7">
              <w:rPr>
                <w:sz w:val="24"/>
                <w:szCs w:val="24"/>
              </w:rPr>
              <w:t xml:space="preserve">х до </w:t>
            </w:r>
            <w:r w:rsidR="004C4B5E">
              <w:rPr>
                <w:sz w:val="24"/>
                <w:szCs w:val="24"/>
              </w:rPr>
              <w:t>8</w:t>
            </w:r>
            <w:r w:rsidRPr="008864A7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106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8–10 -часового пребывания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117 (100%)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12–14-часового пребывания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круглосуточного пребывания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4 (3</w:t>
            </w:r>
            <w:r w:rsidRPr="008864A7">
              <w:rPr>
                <w:sz w:val="24"/>
                <w:szCs w:val="24"/>
              </w:rPr>
              <w:t>,4</w:t>
            </w:r>
            <w:r w:rsidRPr="008864A7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присмотру и уходу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день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33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10</w:t>
            </w: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с высшим образованием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4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CE67DA" w:rsidP="00CE67DA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4C19FF" w:rsidRPr="008864A7">
              <w:rPr>
                <w:sz w:val="24"/>
                <w:szCs w:val="24"/>
              </w:rPr>
              <w:t xml:space="preserve">высшим образованием педагогической направленности 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4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средним профессиональным образованием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0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6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8(80%)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lastRenderedPageBreak/>
              <w:t>с высшей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0 (0%)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lastRenderedPageBreak/>
              <w:t>первой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8 (80%)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до 5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 (10%)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больше 30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3 (30%)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до 30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 xml:space="preserve">     </w:t>
            </w:r>
            <w:r w:rsidRPr="008864A7">
              <w:rPr>
                <w:sz w:val="24"/>
                <w:szCs w:val="24"/>
                <w:lang w:val="en-US"/>
              </w:rPr>
              <w:t>0(0%)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от 55 лет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 xml:space="preserve"> 5</w:t>
            </w:r>
            <w:r w:rsidRPr="008864A7">
              <w:rPr>
                <w:sz w:val="24"/>
                <w:szCs w:val="24"/>
                <w:lang w:val="en-US"/>
              </w:rPr>
              <w:t xml:space="preserve"> (</w:t>
            </w:r>
            <w:r w:rsidRPr="008864A7">
              <w:rPr>
                <w:sz w:val="24"/>
                <w:szCs w:val="24"/>
              </w:rPr>
              <w:t>50</w:t>
            </w:r>
            <w:r w:rsidRPr="008864A7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 xml:space="preserve">  </w:t>
            </w:r>
            <w:r w:rsidRPr="008864A7">
              <w:rPr>
                <w:sz w:val="24"/>
                <w:szCs w:val="24"/>
                <w:lang w:val="en-US"/>
              </w:rPr>
              <w:t>20 (59%)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>ч</w:t>
            </w:r>
            <w:r w:rsidRPr="008864A7">
              <w:rPr>
                <w:sz w:val="24"/>
                <w:szCs w:val="24"/>
                <w:lang w:val="en-US"/>
              </w:rPr>
              <w:t>еловек</w:t>
            </w:r>
            <w:r w:rsidRPr="008864A7">
              <w:rPr>
                <w:sz w:val="24"/>
                <w:szCs w:val="24"/>
              </w:rPr>
              <w:t xml:space="preserve"> </w:t>
            </w:r>
            <w:r w:rsidRPr="008864A7">
              <w:rPr>
                <w:sz w:val="24"/>
                <w:szCs w:val="24"/>
                <w:lang w:val="en-US"/>
              </w:rPr>
              <w:t>(процент)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</w:rPr>
              <w:t xml:space="preserve"> 20</w:t>
            </w:r>
            <w:r w:rsidRPr="008864A7">
              <w:rPr>
                <w:sz w:val="24"/>
                <w:szCs w:val="24"/>
                <w:lang w:val="en-US"/>
              </w:rPr>
              <w:t xml:space="preserve"> (</w:t>
            </w:r>
            <w:r w:rsidRPr="008864A7">
              <w:rPr>
                <w:sz w:val="24"/>
                <w:szCs w:val="24"/>
              </w:rPr>
              <w:t>59</w:t>
            </w:r>
            <w:r w:rsidRPr="008864A7">
              <w:rPr>
                <w:sz w:val="24"/>
                <w:szCs w:val="24"/>
                <w:lang w:val="en-US"/>
              </w:rPr>
              <w:t>%)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Соотношение «педагогический работник/воспитанник»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человек/человек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11</w:t>
            </w:r>
            <w:r w:rsidRPr="008864A7">
              <w:rPr>
                <w:sz w:val="24"/>
                <w:szCs w:val="24"/>
              </w:rPr>
              <w:t>,7</w:t>
            </w:r>
            <w:r w:rsidRPr="008864A7">
              <w:rPr>
                <w:sz w:val="24"/>
                <w:szCs w:val="24"/>
                <w:lang w:val="en-US"/>
              </w:rPr>
              <w:t>/1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Наличие в детском саду: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музыкального руководителя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инструктора по физической культуре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нет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учителя-логопеда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логопеда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учителя-дефектолога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нет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педагога-психолога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center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нет</w:t>
            </w:r>
          </w:p>
        </w:tc>
      </w:tr>
      <w:tr w:rsidR="009568EB" w:rsidRPr="008864A7" w:rsidTr="004C4B5E">
        <w:tc>
          <w:tcPr>
            <w:tcW w:w="9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8864A7">
              <w:rPr>
                <w:b/>
                <w:bCs/>
                <w:sz w:val="24"/>
                <w:szCs w:val="24"/>
                <w:lang w:val="en-US"/>
              </w:rPr>
              <w:t>Инфраструктура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2,1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кв. 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t>0,8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CE67DA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Наличие в детском саду: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да/нет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8864A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9568EB" w:rsidRPr="008864A7" w:rsidTr="004C4B5E">
        <w:tc>
          <w:tcPr>
            <w:tcW w:w="68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физкультурного зала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нет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музыкального зала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</w:t>
            </w:r>
          </w:p>
        </w:tc>
      </w:tr>
      <w:tr w:rsidR="009568EB" w:rsidRPr="008864A7" w:rsidTr="004C4B5E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864A7">
              <w:rPr>
                <w:sz w:val="24"/>
                <w:szCs w:val="24"/>
              </w:rPr>
              <w:lastRenderedPageBreak/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9568EB" w:rsidP="004C4B5E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68EB" w:rsidRPr="008864A7" w:rsidRDefault="004C19FF" w:rsidP="004C4B5E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8864A7">
              <w:rPr>
                <w:sz w:val="24"/>
                <w:szCs w:val="24"/>
                <w:lang w:val="en-US"/>
              </w:rPr>
              <w:t>да</w:t>
            </w:r>
          </w:p>
        </w:tc>
      </w:tr>
    </w:tbl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lastRenderedPageBreak/>
        <w:t xml:space="preserve">По сравнению с 2018 годом в 2019 году в </w:t>
      </w:r>
      <w:r w:rsidR="00CE67DA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 количество воспитанников увеличилось на одного.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Один воспитатель, в 2019 году закончил свое образование в ТГПУ по специальности: воспитатель дошкольного образования. 6 педагогов подтвердили свою квалификационную категорию в 2019 году. Один педагог планирует подтвердить свою квалификационную</w:t>
      </w:r>
      <w:r w:rsidR="00DA3C3B" w:rsidRPr="008864A7">
        <w:rPr>
          <w:sz w:val="24"/>
          <w:szCs w:val="24"/>
        </w:rPr>
        <w:t xml:space="preserve"> категорию в 2020 году, а один педагог </w:t>
      </w:r>
      <w:r w:rsidRPr="008864A7">
        <w:rPr>
          <w:sz w:val="24"/>
          <w:szCs w:val="24"/>
        </w:rPr>
        <w:t>не имеет квалификационной категории, но планирует пройти аттестацию на соо</w:t>
      </w:r>
      <w:r w:rsidR="00DA3C3B" w:rsidRPr="008864A7">
        <w:rPr>
          <w:sz w:val="24"/>
          <w:szCs w:val="24"/>
        </w:rPr>
        <w:t xml:space="preserve">тветствие занимаемой должности </w:t>
      </w:r>
      <w:r w:rsidRPr="008864A7">
        <w:rPr>
          <w:sz w:val="24"/>
          <w:szCs w:val="24"/>
        </w:rPr>
        <w:t>в 2020 году, чтобы повысить свою квалификацию для успешной работы с воспитанниками и их родителя</w:t>
      </w:r>
      <w:r w:rsidR="00DA3C3B" w:rsidRPr="008864A7">
        <w:rPr>
          <w:sz w:val="24"/>
          <w:szCs w:val="24"/>
        </w:rPr>
        <w:t xml:space="preserve">ми (законными представителями). </w:t>
      </w:r>
      <w:r w:rsidRPr="008864A7">
        <w:rPr>
          <w:sz w:val="24"/>
          <w:szCs w:val="24"/>
        </w:rPr>
        <w:t>Для этого у этих педагогов имеются все предпосылки.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В ОО в 2019 году уменьшилось количество пропущенных по болезни дней по сравнению с 2018</w:t>
      </w:r>
      <w:r w:rsidR="00DA3C3B" w:rsidRPr="008864A7">
        <w:rPr>
          <w:sz w:val="24"/>
          <w:szCs w:val="24"/>
        </w:rPr>
        <w:t xml:space="preserve"> годом: с 35 до 33 дней в год, </w:t>
      </w:r>
      <w:r w:rsidRPr="008864A7">
        <w:rPr>
          <w:sz w:val="24"/>
          <w:szCs w:val="24"/>
        </w:rPr>
        <w:t>в целом по детскому саду. Пропуски по болезни в группе раннего возраста тоже снизились с 38 до 35 дней в год по</w:t>
      </w:r>
      <w:r w:rsidR="008162BB" w:rsidRPr="008864A7">
        <w:rPr>
          <w:sz w:val="24"/>
          <w:szCs w:val="24"/>
        </w:rPr>
        <w:t xml:space="preserve"> сравнению с 2018 годом</w:t>
      </w:r>
      <w:r w:rsidRPr="008864A7">
        <w:rPr>
          <w:sz w:val="24"/>
          <w:szCs w:val="24"/>
        </w:rPr>
        <w:t xml:space="preserve">. Положительная динамика связана </w:t>
      </w:r>
      <w:r w:rsidR="008162BB" w:rsidRPr="008864A7">
        <w:rPr>
          <w:sz w:val="24"/>
          <w:szCs w:val="24"/>
        </w:rPr>
        <w:t xml:space="preserve">с введением с января 2019 года </w:t>
      </w:r>
      <w:r w:rsidRPr="008864A7">
        <w:rPr>
          <w:sz w:val="24"/>
          <w:szCs w:val="24"/>
        </w:rPr>
        <w:t>Программы «Здоровый дошкольник» и Программы «Правильное питание», разработан комплекс системы мероприятий, способствующих сохранению и восстановлению психического и физического здоровья детей.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  <w:u w:val="single"/>
        </w:rPr>
        <w:t>Вывод:</w:t>
      </w:r>
      <w:r w:rsidRPr="008864A7">
        <w:rPr>
          <w:sz w:val="24"/>
          <w:szCs w:val="24"/>
        </w:rPr>
        <w:t xml:space="preserve"> Анализ показателей указывает на то, что ОО имеет достаточную инфраструктуру, которая соответствует требованиям СанПиН 2.4.1.3049-13</w:t>
      </w:r>
      <w:r w:rsidRPr="008864A7">
        <w:rPr>
          <w:bCs/>
          <w:sz w:val="24"/>
          <w:szCs w:val="24"/>
        </w:rPr>
        <w:t xml:space="preserve"> </w:t>
      </w:r>
      <w:r w:rsidRPr="008864A7">
        <w:rPr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>ОО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</w:t>
      </w:r>
      <w:r w:rsidR="001E12EC" w:rsidRPr="008864A7">
        <w:rPr>
          <w:sz w:val="24"/>
          <w:szCs w:val="24"/>
        </w:rPr>
        <w:t xml:space="preserve"> образовательной деятельности. </w:t>
      </w:r>
      <w:r w:rsidRPr="008864A7">
        <w:rPr>
          <w:sz w:val="24"/>
          <w:szCs w:val="24"/>
        </w:rPr>
        <w:t xml:space="preserve">Результаты самообследования деятельности ОО позволяют сделать вывод о том, что в ОО созданы условия для реализации ООП </w:t>
      </w:r>
      <w:r w:rsidR="00CE67DA">
        <w:rPr>
          <w:sz w:val="24"/>
          <w:szCs w:val="24"/>
        </w:rPr>
        <w:t>ОО</w:t>
      </w:r>
      <w:r w:rsidRPr="008864A7">
        <w:rPr>
          <w:sz w:val="24"/>
          <w:szCs w:val="24"/>
        </w:rPr>
        <w:t xml:space="preserve">, однако они требуют дополнительного оснащения и обеспечения.  </w:t>
      </w:r>
    </w:p>
    <w:p w:rsidR="009568EB" w:rsidRPr="008864A7" w:rsidRDefault="004C19FF">
      <w:pPr>
        <w:spacing w:after="0"/>
        <w:ind w:firstLine="709"/>
        <w:jc w:val="both"/>
        <w:rPr>
          <w:sz w:val="24"/>
          <w:szCs w:val="24"/>
        </w:rPr>
      </w:pPr>
      <w:r w:rsidRPr="008864A7">
        <w:rPr>
          <w:sz w:val="24"/>
          <w:szCs w:val="24"/>
        </w:rPr>
        <w:t xml:space="preserve">Для дальнейшего совершенствования педагогического процесса основной целью считать проектирование образовательного пространства ОО, повышение уровня профессиональной компетентности педагогов, их мотивации на самосовершенствование в условиях работы по ФГОС дошкольного образования. </w:t>
      </w:r>
    </w:p>
    <w:p w:rsidR="009568EB" w:rsidRPr="008864A7" w:rsidRDefault="009568EB">
      <w:pPr>
        <w:spacing w:after="0"/>
        <w:ind w:firstLine="709"/>
        <w:jc w:val="both"/>
        <w:rPr>
          <w:sz w:val="24"/>
          <w:szCs w:val="24"/>
        </w:rPr>
      </w:pPr>
    </w:p>
    <w:p w:rsidR="009568EB" w:rsidRPr="008864A7" w:rsidRDefault="004C19FF" w:rsidP="00CE67DA">
      <w:pPr>
        <w:spacing w:after="0"/>
        <w:ind w:right="120"/>
        <w:jc w:val="center"/>
        <w:textAlignment w:val="top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b/>
          <w:bCs/>
          <w:sz w:val="24"/>
          <w:szCs w:val="24"/>
        </w:rPr>
        <w:t xml:space="preserve">Задачи дальнейшего развития </w:t>
      </w:r>
      <w:r w:rsidR="00CE67DA">
        <w:rPr>
          <w:rFonts w:eastAsia="Times New Roman" w:cs="Times New Roman"/>
          <w:b/>
          <w:bCs/>
          <w:sz w:val="24"/>
          <w:szCs w:val="24"/>
        </w:rPr>
        <w:t>ОО</w:t>
      </w:r>
      <w:r w:rsidRPr="008864A7">
        <w:rPr>
          <w:rFonts w:eastAsia="Times New Roman" w:cs="Times New Roman"/>
          <w:b/>
          <w:bCs/>
          <w:sz w:val="24"/>
          <w:szCs w:val="24"/>
        </w:rPr>
        <w:t>:</w:t>
      </w:r>
    </w:p>
    <w:p w:rsidR="009568EB" w:rsidRPr="008864A7" w:rsidRDefault="004C19FF" w:rsidP="002A50E2">
      <w:pPr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>Для успешной деятельности в условиях модернизации образования ОО должна реализовать следующие направления развития:</w:t>
      </w:r>
    </w:p>
    <w:p w:rsidR="009568EB" w:rsidRPr="008864A7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>совершенствовать материально-техническую базу;</w:t>
      </w:r>
    </w:p>
    <w:p w:rsidR="009568EB" w:rsidRPr="008864A7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>продолжить повышать уровень профессиональных знаний и умений педагогов в соответствии с ФГОС ДО;</w:t>
      </w:r>
    </w:p>
    <w:p w:rsidR="009568EB" w:rsidRPr="008864A7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>усилить работу по сохранению и укреплению здоровья участников воспитательно-образовательного процесса, продолжить внедрение здоровьесберегающих технологий;</w:t>
      </w:r>
    </w:p>
    <w:p w:rsidR="009568EB" w:rsidRPr="008864A7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>формировать систему эффективного взаимодействия с семьями воспитанников;</w:t>
      </w:r>
    </w:p>
    <w:p w:rsidR="009568EB" w:rsidRPr="008864A7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>продолжать развитие дополнительного образования;</w:t>
      </w:r>
    </w:p>
    <w:p w:rsidR="009568EB" w:rsidRPr="002A50E2" w:rsidRDefault="004C19FF" w:rsidP="002A50E2">
      <w:pPr>
        <w:numPr>
          <w:ilvl w:val="0"/>
          <w:numId w:val="16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8864A7">
        <w:rPr>
          <w:rFonts w:eastAsia="Times New Roman" w:cs="Times New Roman"/>
          <w:color w:val="000000"/>
          <w:sz w:val="24"/>
          <w:szCs w:val="24"/>
        </w:rPr>
        <w:t xml:space="preserve"> глубже внедрять в работу новые информационные технологии (ИКТ).</w:t>
      </w:r>
    </w:p>
    <w:sectPr w:rsidR="009568EB" w:rsidRPr="002A50E2" w:rsidSect="002A50E2">
      <w:footerReference w:type="default" r:id="rId11"/>
      <w:pgSz w:w="11906" w:h="16838" w:code="9"/>
      <w:pgMar w:top="1134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70" w:rsidRDefault="00083970">
      <w:pPr>
        <w:spacing w:after="0"/>
      </w:pPr>
      <w:r>
        <w:separator/>
      </w:r>
    </w:p>
  </w:endnote>
  <w:endnote w:type="continuationSeparator" w:id="0">
    <w:p w:rsidR="00083970" w:rsidRDefault="00083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223944"/>
      <w:docPartObj>
        <w:docPartGallery w:val="Page Numbers (Bottom of Page)"/>
        <w:docPartUnique/>
      </w:docPartObj>
    </w:sdtPr>
    <w:sdtEndPr/>
    <w:sdtContent>
      <w:p w:rsidR="008E5202" w:rsidRDefault="00E941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5202" w:rsidRDefault="008E52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70" w:rsidRDefault="00083970">
      <w:pPr>
        <w:spacing w:after="0"/>
      </w:pPr>
      <w:r>
        <w:separator/>
      </w:r>
    </w:p>
  </w:footnote>
  <w:footnote w:type="continuationSeparator" w:id="0">
    <w:p w:rsidR="00083970" w:rsidRDefault="00083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CF5"/>
    <w:multiLevelType w:val="hybridMultilevel"/>
    <w:tmpl w:val="0A28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2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A1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56D0"/>
    <w:multiLevelType w:val="hybridMultilevel"/>
    <w:tmpl w:val="11A410A6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1C5C3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63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31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4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6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C3EEB"/>
    <w:multiLevelType w:val="hybridMultilevel"/>
    <w:tmpl w:val="F05A6C22"/>
    <w:lvl w:ilvl="0" w:tplc="76BEB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CD2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667A8"/>
    <w:multiLevelType w:val="hybridMultilevel"/>
    <w:tmpl w:val="675C9B5E"/>
    <w:lvl w:ilvl="0" w:tplc="75549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901213"/>
    <w:multiLevelType w:val="hybridMultilevel"/>
    <w:tmpl w:val="E3E0BCBA"/>
    <w:lvl w:ilvl="0" w:tplc="2B002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435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F2C9D"/>
    <w:multiLevelType w:val="hybridMultilevel"/>
    <w:tmpl w:val="9168CE3C"/>
    <w:lvl w:ilvl="0" w:tplc="60B46E5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4F1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11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660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17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4"/>
  </w:num>
  <w:num w:numId="12">
    <w:abstractNumId w:val="18"/>
  </w:num>
  <w:num w:numId="13">
    <w:abstractNumId w:val="1"/>
  </w:num>
  <w:num w:numId="14">
    <w:abstractNumId w:val="14"/>
  </w:num>
  <w:num w:numId="15">
    <w:abstractNumId w:val="13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8EB"/>
    <w:rsid w:val="00020CF4"/>
    <w:rsid w:val="00032E74"/>
    <w:rsid w:val="00056F11"/>
    <w:rsid w:val="00083970"/>
    <w:rsid w:val="0009495D"/>
    <w:rsid w:val="000B4469"/>
    <w:rsid w:val="00174FEA"/>
    <w:rsid w:val="00175964"/>
    <w:rsid w:val="001E12EC"/>
    <w:rsid w:val="001E30DD"/>
    <w:rsid w:val="001F5C38"/>
    <w:rsid w:val="00207316"/>
    <w:rsid w:val="00240B64"/>
    <w:rsid w:val="002A50E2"/>
    <w:rsid w:val="002A57AB"/>
    <w:rsid w:val="0038706B"/>
    <w:rsid w:val="003D7994"/>
    <w:rsid w:val="004072C3"/>
    <w:rsid w:val="00436720"/>
    <w:rsid w:val="00447137"/>
    <w:rsid w:val="00452919"/>
    <w:rsid w:val="004C19FF"/>
    <w:rsid w:val="004C4B5E"/>
    <w:rsid w:val="004E07A4"/>
    <w:rsid w:val="00623F05"/>
    <w:rsid w:val="00650DBD"/>
    <w:rsid w:val="0065492F"/>
    <w:rsid w:val="007470B9"/>
    <w:rsid w:val="008162BB"/>
    <w:rsid w:val="00832184"/>
    <w:rsid w:val="008321D5"/>
    <w:rsid w:val="0083714B"/>
    <w:rsid w:val="0084433C"/>
    <w:rsid w:val="008864A7"/>
    <w:rsid w:val="008C726E"/>
    <w:rsid w:val="008E5202"/>
    <w:rsid w:val="008F03F4"/>
    <w:rsid w:val="00931185"/>
    <w:rsid w:val="009568EB"/>
    <w:rsid w:val="00962B1D"/>
    <w:rsid w:val="00971369"/>
    <w:rsid w:val="009729ED"/>
    <w:rsid w:val="00993133"/>
    <w:rsid w:val="00A1201E"/>
    <w:rsid w:val="00B02E84"/>
    <w:rsid w:val="00C41B43"/>
    <w:rsid w:val="00C8179F"/>
    <w:rsid w:val="00CE67DA"/>
    <w:rsid w:val="00CF3A8D"/>
    <w:rsid w:val="00DA3C3B"/>
    <w:rsid w:val="00DE009B"/>
    <w:rsid w:val="00E33CF3"/>
    <w:rsid w:val="00E379B6"/>
    <w:rsid w:val="00E941C4"/>
    <w:rsid w:val="00F008CD"/>
    <w:rsid w:val="00F239AA"/>
    <w:rsid w:val="00F47084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A336"/>
  <w15:docId w15:val="{173513A8-787B-4C7F-B1C5-A6ED3ED5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D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D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D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DB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D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0DBD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650DB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50DBD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650DBD"/>
    <w:rPr>
      <w:rFonts w:ascii="Times New Roman" w:hAnsi="Times New Roman"/>
      <w:sz w:val="28"/>
    </w:rPr>
  </w:style>
  <w:style w:type="table" w:styleId="ab">
    <w:name w:val="Table Grid"/>
    <w:basedOn w:val="a1"/>
    <w:uiPriority w:val="39"/>
    <w:rsid w:val="0065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45291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291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@sib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2020-04-06T09:12:00Z</dcterms:created>
  <dcterms:modified xsi:type="dcterms:W3CDTF">2020-10-08T04:32:00Z</dcterms:modified>
</cp:coreProperties>
</file>