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0C" w:rsidRPr="004F570C" w:rsidRDefault="008C2AAD" w:rsidP="004F570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2A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8467058"/>
            <wp:effectExtent l="0" t="0" r="0" b="0"/>
            <wp:docPr id="1" name="Рисунок 1" descr="G:\Чажемто\Программа развития\кад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Программа развития\кадр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6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AAD" w:rsidRDefault="008C2AAD" w:rsidP="004F570C">
      <w:pPr>
        <w:pStyle w:val="a7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AAD" w:rsidRDefault="008C2AAD" w:rsidP="004F570C">
      <w:pPr>
        <w:pStyle w:val="a7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AAD" w:rsidRDefault="008C2AAD" w:rsidP="004F570C">
      <w:pPr>
        <w:pStyle w:val="a7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0C" w:rsidRPr="007102EA" w:rsidRDefault="004F570C" w:rsidP="004F570C">
      <w:pPr>
        <w:pStyle w:val="a7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"/>
        <w:gridCol w:w="7412"/>
        <w:gridCol w:w="1403"/>
      </w:tblGrid>
      <w:tr w:rsidR="004F570C" w:rsidRPr="007102EA" w:rsidTr="001519E6">
        <w:tc>
          <w:tcPr>
            <w:tcW w:w="756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412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Паспорт </w:t>
            </w:r>
            <w:r>
              <w:rPr>
                <w:sz w:val="24"/>
                <w:szCs w:val="24"/>
              </w:rPr>
              <w:t>П</w:t>
            </w:r>
            <w:r w:rsidRPr="007102EA">
              <w:rPr>
                <w:sz w:val="24"/>
                <w:szCs w:val="24"/>
              </w:rPr>
              <w:t>ро</w:t>
            </w:r>
            <w:r w:rsidR="001519E6">
              <w:rPr>
                <w:sz w:val="24"/>
                <w:szCs w:val="24"/>
              </w:rPr>
              <w:t>екта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570C" w:rsidRPr="007102EA" w:rsidTr="001519E6">
        <w:tc>
          <w:tcPr>
            <w:tcW w:w="756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412" w:type="dxa"/>
          </w:tcPr>
          <w:p w:rsidR="004F570C" w:rsidRPr="007102EA" w:rsidRDefault="002969BF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F570C" w:rsidRPr="00286F52" w:rsidTr="001519E6">
        <w:tc>
          <w:tcPr>
            <w:tcW w:w="756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1.</w:t>
            </w:r>
          </w:p>
        </w:tc>
        <w:tc>
          <w:tcPr>
            <w:tcW w:w="7412" w:type="dxa"/>
          </w:tcPr>
          <w:p w:rsidR="004F570C" w:rsidRPr="007102EA" w:rsidRDefault="002969BF" w:rsidP="002B5F3C">
            <w:pPr>
              <w:pStyle w:val="Default"/>
              <w:tabs>
                <w:tab w:val="left" w:pos="390"/>
              </w:tabs>
              <w:jc w:val="both"/>
            </w:pPr>
            <w:r>
              <w:t>Цель и задачи Проекта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F570C" w:rsidRPr="00286F52" w:rsidTr="001519E6">
        <w:tc>
          <w:tcPr>
            <w:tcW w:w="756" w:type="dxa"/>
          </w:tcPr>
          <w:p w:rsidR="004F570C" w:rsidRPr="007102EA" w:rsidRDefault="00864284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2" w:type="dxa"/>
          </w:tcPr>
          <w:p w:rsidR="004F570C" w:rsidRPr="007102EA" w:rsidRDefault="00864284" w:rsidP="002B5F3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педагогических кадрах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F570C" w:rsidRPr="007102EA" w:rsidTr="001519E6">
        <w:tc>
          <w:tcPr>
            <w:tcW w:w="756" w:type="dxa"/>
          </w:tcPr>
          <w:p w:rsidR="004F570C" w:rsidRPr="007102EA" w:rsidRDefault="00864284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12" w:type="dxa"/>
          </w:tcPr>
          <w:p w:rsidR="004F570C" w:rsidRPr="00864284" w:rsidRDefault="00864284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 w:rsidRPr="00864284">
              <w:rPr>
                <w:color w:val="000000"/>
                <w:sz w:val="24"/>
                <w:szCs w:val="24"/>
              </w:rPr>
              <w:t>Анализ кадрового обеспечения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F570C" w:rsidRPr="007102EA" w:rsidTr="001519E6">
        <w:tc>
          <w:tcPr>
            <w:tcW w:w="756" w:type="dxa"/>
          </w:tcPr>
          <w:p w:rsidR="004F570C" w:rsidRPr="007102EA" w:rsidRDefault="00864284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12" w:type="dxa"/>
          </w:tcPr>
          <w:p w:rsidR="004F570C" w:rsidRPr="00864284" w:rsidRDefault="00864284" w:rsidP="00864284">
            <w:pPr>
              <w:rPr>
                <w:bCs/>
                <w:sz w:val="24"/>
                <w:szCs w:val="24"/>
              </w:rPr>
            </w:pPr>
            <w:r w:rsidRPr="00864284">
              <w:rPr>
                <w:bCs/>
                <w:sz w:val="24"/>
                <w:szCs w:val="24"/>
              </w:rPr>
              <w:t>Возможные риски при реализации Проекта и мероприятия по их минимизации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F570C" w:rsidRPr="007102EA" w:rsidTr="001519E6">
        <w:tc>
          <w:tcPr>
            <w:tcW w:w="756" w:type="dxa"/>
          </w:tcPr>
          <w:p w:rsidR="004F570C" w:rsidRPr="007102EA" w:rsidRDefault="000A0F76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12" w:type="dxa"/>
          </w:tcPr>
          <w:p w:rsidR="004F570C" w:rsidRPr="00E247A3" w:rsidRDefault="00E247A3" w:rsidP="000A0F76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47A3">
              <w:rPr>
                <w:bCs/>
                <w:color w:val="30373B"/>
                <w:sz w:val="24"/>
                <w:szCs w:val="24"/>
              </w:rPr>
              <w:t>Мероприятия по формированию кадрового потенциала в ОО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F570C" w:rsidRPr="00286F52" w:rsidTr="001519E6">
        <w:tc>
          <w:tcPr>
            <w:tcW w:w="756" w:type="dxa"/>
          </w:tcPr>
          <w:p w:rsidR="004F570C" w:rsidRPr="007102EA" w:rsidRDefault="006B5CE9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12" w:type="dxa"/>
          </w:tcPr>
          <w:p w:rsidR="004F570C" w:rsidRPr="006B5CE9" w:rsidRDefault="006B5CE9" w:rsidP="002B5F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5CE9">
              <w:rPr>
                <w:bCs/>
                <w:color w:val="111111"/>
                <w:sz w:val="24"/>
                <w:szCs w:val="24"/>
              </w:rPr>
              <w:t>Мероприятия для реализации Проекта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F570C" w:rsidRPr="00286F52" w:rsidTr="001519E6">
        <w:tc>
          <w:tcPr>
            <w:tcW w:w="756" w:type="dxa"/>
          </w:tcPr>
          <w:p w:rsidR="004F570C" w:rsidRPr="007102EA" w:rsidRDefault="00154598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F570C" w:rsidRPr="007102EA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</w:tcPr>
          <w:p w:rsidR="004F570C" w:rsidRPr="00154598" w:rsidRDefault="00154598" w:rsidP="0015459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54598">
              <w:rPr>
                <w:bCs/>
                <w:sz w:val="24"/>
                <w:szCs w:val="24"/>
              </w:rPr>
              <w:t>Мониторинг и контроль эффективности реализации проекта</w:t>
            </w:r>
          </w:p>
        </w:tc>
        <w:tc>
          <w:tcPr>
            <w:tcW w:w="1403" w:type="dxa"/>
          </w:tcPr>
          <w:p w:rsidR="004F570C" w:rsidRPr="007102EA" w:rsidRDefault="004F570C" w:rsidP="002B5F3C">
            <w:pPr>
              <w:pStyle w:val="a7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154598" w:rsidRPr="00154598" w:rsidRDefault="00154598" w:rsidP="00154598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4F570C" w:rsidRDefault="004F570C" w:rsidP="00154598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15459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Сокра</w:t>
      </w:r>
      <w:r w:rsidR="00844837" w:rsidRPr="0015459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щения, встречающиеся в Проекте</w:t>
      </w:r>
      <w:r w:rsidRPr="0015459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:</w:t>
      </w:r>
    </w:p>
    <w:p w:rsidR="00154598" w:rsidRPr="00154598" w:rsidRDefault="00154598" w:rsidP="00154598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154598" w:rsidRPr="00154598" w:rsidRDefault="002B5F3C" w:rsidP="00154598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5459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Проект</w:t>
      </w:r>
      <w:r w:rsidR="004F570C" w:rsidRPr="0015459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-</w:t>
      </w:r>
      <w:r w:rsidR="004F570C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44837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проект «Кадры»</w:t>
      </w:r>
      <w:r w:rsidR="004F570C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муниципального бюджетного дошкольного образовательного учреждения «</w:t>
      </w:r>
      <w:proofErr w:type="spellStart"/>
      <w:r w:rsidR="004F570C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>Чажемтовский</w:t>
      </w:r>
      <w:proofErr w:type="spellEnd"/>
      <w:r w:rsidR="004F570C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4F570C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десткий</w:t>
      </w:r>
      <w:proofErr w:type="spellEnd"/>
      <w:r w:rsidR="004F570C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сад» </w:t>
      </w:r>
      <w:proofErr w:type="spellStart"/>
      <w:r w:rsidR="004F570C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Колпашевского</w:t>
      </w:r>
      <w:proofErr w:type="spellEnd"/>
      <w:r w:rsidR="004F570C"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района</w:t>
      </w:r>
    </w:p>
    <w:p w:rsidR="00154598" w:rsidRPr="00154598" w:rsidRDefault="004F570C" w:rsidP="00154598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5459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ОО</w:t>
      </w:r>
      <w:r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муниципальное бюджетное дошкольное образовательное учреждение «</w:t>
      </w:r>
      <w:proofErr w:type="spellStart"/>
      <w:r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>Чажемтовский</w:t>
      </w:r>
      <w:proofErr w:type="spellEnd"/>
      <w:r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десткий</w:t>
      </w:r>
      <w:proofErr w:type="spellEnd"/>
      <w:r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сад» </w:t>
      </w:r>
      <w:proofErr w:type="spellStart"/>
      <w:r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Колпашевского</w:t>
      </w:r>
      <w:proofErr w:type="spellEnd"/>
      <w:r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района.</w:t>
      </w:r>
    </w:p>
    <w:p w:rsidR="004F570C" w:rsidRPr="00154598" w:rsidRDefault="004F570C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b/>
          <w:sz w:val="24"/>
          <w:szCs w:val="24"/>
        </w:rPr>
        <w:t>ООП</w:t>
      </w:r>
      <w:r w:rsidRPr="00154598">
        <w:rPr>
          <w:rFonts w:ascii="Times New Roman" w:hAnsi="Times New Roman" w:cs="Times New Roman"/>
          <w:sz w:val="24"/>
          <w:szCs w:val="24"/>
        </w:rPr>
        <w:t xml:space="preserve"> –</w:t>
      </w:r>
      <w:r w:rsidRPr="00154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4598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программа.</w:t>
      </w:r>
    </w:p>
    <w:p w:rsidR="004F570C" w:rsidRPr="00154598" w:rsidRDefault="004F570C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54598">
        <w:rPr>
          <w:rFonts w:ascii="Times New Roman" w:hAnsi="Times New Roman" w:cs="Times New Roman"/>
          <w:b/>
          <w:sz w:val="24"/>
          <w:szCs w:val="24"/>
        </w:rPr>
        <w:t>АОП</w:t>
      </w:r>
      <w:r w:rsidRPr="00154598">
        <w:rPr>
          <w:rFonts w:ascii="Times New Roman" w:hAnsi="Times New Roman" w:cs="Times New Roman"/>
          <w:sz w:val="24"/>
          <w:szCs w:val="24"/>
        </w:rPr>
        <w:t>- Адаптированная образовательная программа</w:t>
      </w:r>
    </w:p>
    <w:p w:rsidR="004F570C" w:rsidRPr="00154598" w:rsidRDefault="004F570C" w:rsidP="00154598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5459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ФГОС ДОО</w:t>
      </w:r>
      <w:r w:rsidRPr="0015459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федеральный государственный образовательный стандарт дошкольного образования.</w:t>
      </w:r>
    </w:p>
    <w:p w:rsidR="004F570C" w:rsidRPr="00154598" w:rsidRDefault="004F570C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b/>
          <w:sz w:val="24"/>
          <w:szCs w:val="24"/>
        </w:rPr>
        <w:t xml:space="preserve">Дети с ОВЗ – </w:t>
      </w:r>
      <w:r w:rsidRPr="00154598">
        <w:rPr>
          <w:rFonts w:ascii="Times New Roman" w:hAnsi="Times New Roman" w:cs="Times New Roman"/>
          <w:sz w:val="24"/>
          <w:szCs w:val="24"/>
        </w:rPr>
        <w:t>дети с ограничением возможностей здоровья</w:t>
      </w:r>
    </w:p>
    <w:p w:rsidR="004F570C" w:rsidRPr="00154598" w:rsidRDefault="004F570C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b/>
          <w:sz w:val="24"/>
          <w:szCs w:val="24"/>
        </w:rPr>
        <w:t xml:space="preserve">ППРС- </w:t>
      </w:r>
      <w:r w:rsidRPr="00154598">
        <w:rPr>
          <w:rFonts w:ascii="Times New Roman" w:hAnsi="Times New Roman" w:cs="Times New Roman"/>
          <w:sz w:val="24"/>
          <w:szCs w:val="24"/>
        </w:rPr>
        <w:t>предметно-развивающая среда</w:t>
      </w:r>
    </w:p>
    <w:p w:rsidR="001519E6" w:rsidRPr="00154598" w:rsidRDefault="004F570C" w:rsidP="001545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b/>
          <w:sz w:val="24"/>
          <w:szCs w:val="24"/>
        </w:rPr>
        <w:t xml:space="preserve">ИКТ </w:t>
      </w:r>
      <w:r w:rsidRPr="00154598">
        <w:rPr>
          <w:rFonts w:ascii="Times New Roman" w:hAnsi="Times New Roman" w:cs="Times New Roman"/>
          <w:sz w:val="24"/>
          <w:szCs w:val="24"/>
        </w:rPr>
        <w:t>- информационно–коммуникационные технологии</w:t>
      </w:r>
    </w:p>
    <w:p w:rsidR="00E36AB2" w:rsidRPr="00154598" w:rsidRDefault="00E36AB2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br w:type="page"/>
      </w:r>
    </w:p>
    <w:p w:rsidR="001519E6" w:rsidRPr="00E36AB2" w:rsidRDefault="001519E6" w:rsidP="00E36AB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36AB2" w:rsidRPr="00E36AB2" w:rsidRDefault="00E36AB2" w:rsidP="00E36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AB2">
        <w:rPr>
          <w:rFonts w:ascii="Times New Roman" w:hAnsi="Times New Roman" w:cs="Times New Roman"/>
          <w:b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p w:rsidR="00E36AB2" w:rsidRPr="00E36AB2" w:rsidRDefault="00E36AB2" w:rsidP="00E36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AB2">
        <w:rPr>
          <w:rFonts w:ascii="Times New Roman" w:hAnsi="Times New Roman" w:cs="Times New Roman"/>
          <w:sz w:val="24"/>
          <w:szCs w:val="24"/>
        </w:rPr>
        <w:t>на _</w:t>
      </w:r>
      <w:r w:rsidRPr="00E36AB2">
        <w:rPr>
          <w:rFonts w:ascii="Times New Roman" w:hAnsi="Times New Roman" w:cs="Times New Roman"/>
          <w:sz w:val="24"/>
          <w:szCs w:val="24"/>
          <w:u w:val="single"/>
        </w:rPr>
        <w:t>2020_</w:t>
      </w:r>
      <w:r w:rsidRPr="00E36AB2">
        <w:rPr>
          <w:rFonts w:ascii="Times New Roman" w:hAnsi="Times New Roman" w:cs="Times New Roman"/>
          <w:sz w:val="24"/>
          <w:szCs w:val="24"/>
        </w:rPr>
        <w:t>/_</w:t>
      </w:r>
      <w:r w:rsidRPr="00E36AB2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E36AB2">
        <w:rPr>
          <w:rFonts w:ascii="Times New Roman" w:hAnsi="Times New Roman" w:cs="Times New Roman"/>
          <w:sz w:val="24"/>
          <w:szCs w:val="24"/>
        </w:rPr>
        <w:t>________годы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938"/>
      </w:tblGrid>
      <w:tr w:rsidR="00E36AB2" w:rsidRPr="00E36AB2" w:rsidTr="00A3497F">
        <w:tc>
          <w:tcPr>
            <w:tcW w:w="1843" w:type="dxa"/>
          </w:tcPr>
          <w:p w:rsidR="00E36AB2" w:rsidRPr="00E36AB2" w:rsidRDefault="00E36AB2" w:rsidP="00E3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1.Наименование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7938" w:type="dxa"/>
          </w:tcPr>
          <w:p w:rsidR="00E36AB2" w:rsidRPr="00E36AB2" w:rsidRDefault="00E36AB2" w:rsidP="00E3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«Кадры»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Муниципального бюджетного дошкольного образовательного учреждения «</w:t>
            </w:r>
            <w:proofErr w:type="spellStart"/>
            <w:r w:rsidRPr="00E36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Чажемтовский</w:t>
            </w:r>
            <w:proofErr w:type="spellEnd"/>
            <w:r w:rsidRPr="00E36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детский сад» </w:t>
            </w:r>
            <w:proofErr w:type="spellStart"/>
            <w:r w:rsidRPr="00E36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Колпашевского</w:t>
            </w:r>
            <w:proofErr w:type="spellEnd"/>
            <w:r w:rsidRPr="00E36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района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2020 – 2025 гг.</w:t>
            </w:r>
          </w:p>
        </w:tc>
      </w:tr>
      <w:tr w:rsidR="00E36AB2" w:rsidRPr="00E36AB2" w:rsidTr="00A3497F">
        <w:tc>
          <w:tcPr>
            <w:tcW w:w="1843" w:type="dxa"/>
          </w:tcPr>
          <w:p w:rsidR="00E36AB2" w:rsidRPr="00E36AB2" w:rsidRDefault="00E36AB2" w:rsidP="00E3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2.Основания для разработки Про</w:t>
            </w:r>
            <w:r w:rsidR="008F1F73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Pr="00E36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E36AB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нормативная база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1. Федеральный закон «Об образовании в Российской Федерации» от 29 декабря 2012 г. № 273 – ФЗ;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2. Приказ </w:t>
            </w:r>
            <w:proofErr w:type="spellStart"/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17.10.2013 № 1155 «Об утверждении Федерального государственного образовательного стандарта дошкольного образования»;</w:t>
            </w:r>
          </w:p>
          <w:p w:rsidR="00E36AB2" w:rsidRPr="00E36AB2" w:rsidRDefault="00E36AB2" w:rsidP="00E36A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3. Приказ </w:t>
            </w:r>
            <w:proofErr w:type="spellStart"/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E36AB2" w:rsidRPr="00E36AB2" w:rsidRDefault="00E36AB2" w:rsidP="00E36A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4. Конституция Российской федерации: принята всенародным голосованием 12 декабря 1993 года;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. Профессиональный стандарт педагога;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. Устав ОО;</w:t>
            </w:r>
          </w:p>
          <w:p w:rsidR="00E36AB2" w:rsidRPr="00DE1923" w:rsidRDefault="00E36AB2" w:rsidP="00E36AB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D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кодекс Российской Федерации» от 30.12.2001 № 197-ФЗ (ред. от 30.12.2015);</w:t>
            </w:r>
          </w:p>
          <w:p w:rsidR="00E36AB2" w:rsidRPr="00DE1923" w:rsidRDefault="00E36AB2" w:rsidP="00E36AB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D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Министерства образования и науки РФ от 6 февраля 2014 г. № 09-148 «Модельный кодекс профессиональной этики педагогических работников организаций, осуществляющих образовательную деятельность»;</w:t>
            </w:r>
          </w:p>
          <w:p w:rsidR="00E36AB2" w:rsidRPr="00DE1923" w:rsidRDefault="008F1F73" w:rsidP="008F1F7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E36AB2" w:rsidRPr="00D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РФ от 8 августа 2013 года №678 "Об утверждении номенклатуры должностей педагогически работников организаций, осуществляющих образовательную деятельность руководителей образовательных организаций";</w:t>
            </w:r>
          </w:p>
          <w:p w:rsidR="00E36AB2" w:rsidRPr="008F1F73" w:rsidRDefault="008F1F73" w:rsidP="008F1F7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E36AB2" w:rsidRPr="00D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труда и социальной защиты РФ от 26 апреля 2013 г.№167 н «Об утверждении рекомендаций по оформлению трудовых отношений с работниками государственного (муниципального) учреждения при введении эффективного контракта»;</w:t>
            </w:r>
          </w:p>
        </w:tc>
      </w:tr>
      <w:tr w:rsidR="00E36AB2" w:rsidRPr="00E36AB2" w:rsidTr="00A3497F">
        <w:tc>
          <w:tcPr>
            <w:tcW w:w="1843" w:type="dxa"/>
          </w:tcPr>
          <w:p w:rsidR="00E36AB2" w:rsidRPr="00E36AB2" w:rsidRDefault="00E36AB2" w:rsidP="00E3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3.Разработчики Про</w:t>
            </w:r>
            <w:r w:rsidR="008F1F73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7938" w:type="dxa"/>
          </w:tcPr>
          <w:p w:rsidR="00E36AB2" w:rsidRPr="00E36AB2" w:rsidRDefault="008F1F73" w:rsidP="00E3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заведующего, педагог психолог, учитель-логопед, воспитатели</w:t>
            </w:r>
          </w:p>
        </w:tc>
      </w:tr>
      <w:tr w:rsidR="00E36AB2" w:rsidRPr="00E36AB2" w:rsidTr="00A3497F">
        <w:tc>
          <w:tcPr>
            <w:tcW w:w="1843" w:type="dxa"/>
          </w:tcPr>
          <w:p w:rsidR="00E36AB2" w:rsidRPr="00E36AB2" w:rsidRDefault="00E36AB2" w:rsidP="008F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4.Исполнители Про</w:t>
            </w:r>
            <w:r w:rsidR="008F1F73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E36AB2" w:rsidRPr="00E36AB2" w:rsidRDefault="008F1F73" w:rsidP="008F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заведующего, педагог психолог</w:t>
            </w:r>
          </w:p>
        </w:tc>
      </w:tr>
      <w:tr w:rsidR="00E36AB2" w:rsidRPr="00E36AB2" w:rsidTr="00A3497F">
        <w:trPr>
          <w:trHeight w:val="1161"/>
        </w:trPr>
        <w:tc>
          <w:tcPr>
            <w:tcW w:w="1843" w:type="dxa"/>
          </w:tcPr>
          <w:p w:rsidR="00E36AB2" w:rsidRPr="00E36AB2" w:rsidRDefault="00E36AB2" w:rsidP="008F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5.Цель Про</w:t>
            </w:r>
            <w:r w:rsidR="008F1F73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7938" w:type="dxa"/>
          </w:tcPr>
          <w:p w:rsidR="00E36AB2" w:rsidRPr="00E36AB2" w:rsidRDefault="008F1F73" w:rsidP="007D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0D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7D2E50">
              <w:rPr>
                <w:rFonts w:ascii="Times New Roman" w:hAnsi="Times New Roman" w:cs="Times New Roman"/>
                <w:sz w:val="24"/>
                <w:szCs w:val="24"/>
              </w:rPr>
              <w:t>ние условий</w:t>
            </w:r>
            <w:r w:rsidRPr="006250D1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и эмоционального</w:t>
            </w:r>
            <w:r w:rsidRPr="00625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50D1">
              <w:rPr>
                <w:rFonts w:ascii="Times New Roman" w:hAnsi="Times New Roman" w:cs="Times New Roman"/>
                <w:sz w:val="24"/>
                <w:szCs w:val="24"/>
              </w:rPr>
              <w:t>выгорания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50D1">
              <w:rPr>
                <w:rFonts w:ascii="Times New Roman" w:hAnsi="Times New Roman" w:cs="Times New Roman"/>
                <w:sz w:val="24"/>
                <w:szCs w:val="24"/>
              </w:rPr>
              <w:t xml:space="preserve">, роста профессиональной компетентности педагогов в выстраивании образовательной деятельности </w:t>
            </w:r>
          </w:p>
        </w:tc>
      </w:tr>
      <w:tr w:rsidR="00E36AB2" w:rsidRPr="00E36AB2" w:rsidTr="00A3497F">
        <w:tc>
          <w:tcPr>
            <w:tcW w:w="1843" w:type="dxa"/>
          </w:tcPr>
          <w:p w:rsidR="00E36AB2" w:rsidRPr="00E36AB2" w:rsidRDefault="00E36AB2" w:rsidP="008F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6.Задачи Про</w:t>
            </w:r>
            <w:r w:rsidR="008F1F73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7938" w:type="dxa"/>
          </w:tcPr>
          <w:p w:rsidR="008F1F73" w:rsidRPr="0088717E" w:rsidRDefault="008F1F73" w:rsidP="008F1F73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88717E" w:rsidRPr="0088717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Создавать условия для постоянного и динамичного развития педагогов, профилактики профессионального и эмоционального «выгорания» педагогов</w:t>
            </w:r>
            <w:r w:rsidRPr="00887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F1F73" w:rsidRPr="0088717E" w:rsidRDefault="008F1F73" w:rsidP="008F1F73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717E" w:rsidRPr="0088717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Обеспечивать высокий уровень профессиональной компетентности педагогов</w:t>
            </w:r>
            <w:r w:rsidRPr="00887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F1F73" w:rsidRPr="0088717E" w:rsidRDefault="008F1F73" w:rsidP="008F1F73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8717E" w:rsidRPr="0088717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</w:t>
            </w:r>
            <w:r w:rsidR="00775E4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Создавать условия для </w:t>
            </w:r>
            <w:r w:rsidR="0088717E" w:rsidRPr="0088717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</w:t>
            </w:r>
            <w:r w:rsidR="0088717E" w:rsidRPr="008871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оддерж</w:t>
            </w:r>
            <w:r w:rsidR="0088717E" w:rsidRPr="0088717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к</w:t>
            </w:r>
            <w:r w:rsidR="00775E4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и</w:t>
            </w:r>
            <w:r w:rsidR="0088717E" w:rsidRPr="008871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, стимулировани</w:t>
            </w:r>
            <w:r w:rsidR="00775E4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я</w:t>
            </w:r>
            <w:r w:rsidR="0088717E" w:rsidRPr="008871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и повышени</w:t>
            </w:r>
            <w:r w:rsidR="00775E4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я</w:t>
            </w:r>
            <w:r w:rsidR="0088717E" w:rsidRPr="008871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статуса </w:t>
            </w:r>
            <w:r w:rsidR="0088717E" w:rsidRPr="0088717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педагогов;</w:t>
            </w:r>
          </w:p>
          <w:p w:rsidR="00E36AB2" w:rsidRPr="00E36AB2" w:rsidRDefault="008F1F73" w:rsidP="008F1F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88717E" w:rsidRPr="0088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17E" w:rsidRPr="0088717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Создавать условия для совершенствования</w:t>
            </w:r>
            <w:r w:rsidR="0088717E" w:rsidRPr="0088717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</w:t>
            </w:r>
            <w:r w:rsidR="0088717E" w:rsidRPr="008871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структуры и содержания методической службы </w:t>
            </w:r>
            <w:r w:rsidR="0088717E" w:rsidRPr="0088717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ОО</w:t>
            </w:r>
          </w:p>
        </w:tc>
      </w:tr>
      <w:tr w:rsidR="00E36AB2" w:rsidRPr="00E36AB2" w:rsidTr="00A3497F">
        <w:tc>
          <w:tcPr>
            <w:tcW w:w="1843" w:type="dxa"/>
          </w:tcPr>
          <w:p w:rsidR="00E36AB2" w:rsidRPr="00E36AB2" w:rsidRDefault="00E36AB2" w:rsidP="008F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7.Сроки реализации Про</w:t>
            </w:r>
            <w:r w:rsidR="008F1F73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7938" w:type="dxa"/>
          </w:tcPr>
          <w:p w:rsidR="00E36AB2" w:rsidRPr="00E36AB2" w:rsidRDefault="008F1F73" w:rsidP="00E3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E36AB2"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 период с 2020 г. по 2025 г.</w:t>
            </w:r>
          </w:p>
        </w:tc>
      </w:tr>
      <w:tr w:rsidR="00E36AB2" w:rsidRPr="00E36AB2" w:rsidTr="00A3497F">
        <w:tc>
          <w:tcPr>
            <w:tcW w:w="1843" w:type="dxa"/>
          </w:tcPr>
          <w:p w:rsidR="00E36AB2" w:rsidRPr="00E36AB2" w:rsidRDefault="00E36AB2" w:rsidP="008F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9.Ожидаемые результаты реализации Про</w:t>
            </w:r>
            <w:r w:rsidR="008F1F73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7938" w:type="dxa"/>
          </w:tcPr>
          <w:p w:rsidR="00E36AB2" w:rsidRPr="00E36AB2" w:rsidRDefault="00E36AB2" w:rsidP="00E36AB2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6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роста профессиональной компетентности педагогов в вопросах построения образовательной деятельности и обеспечению инновационных процессов в ОО на основе индивидуальных особенностей каждого ребенка и профессионального стандарта педагога, младшего воспитателя. Педагоги создают условия для организации различных видов детской деятельности для поддержки личностного становления, самореализации детей в образовательном процессе.</w:t>
            </w:r>
          </w:p>
          <w:p w:rsidR="00E36AB2" w:rsidRPr="00E36AB2" w:rsidRDefault="00E36AB2" w:rsidP="00E36AB2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Количественные показатели:</w:t>
            </w:r>
          </w:p>
          <w:p w:rsidR="00E36AB2" w:rsidRPr="00E36AB2" w:rsidRDefault="00E36AB2" w:rsidP="00E36A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- Укомплектованность педагогическими кадрами (100%);</w:t>
            </w:r>
          </w:p>
          <w:p w:rsidR="00E36AB2" w:rsidRPr="00E36AB2" w:rsidRDefault="00E36AB2" w:rsidP="00E36AB2">
            <w:pPr>
              <w:shd w:val="clear" w:color="auto" w:fill="FFFFFF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Качественные показатели:</w:t>
            </w:r>
          </w:p>
          <w:p w:rsidR="00E36AB2" w:rsidRPr="00E36AB2" w:rsidRDefault="00E36AB2" w:rsidP="00E36AB2">
            <w:pPr>
              <w:shd w:val="clear" w:color="auto" w:fill="FFFFFF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- Прохождение КПК (100%);</w:t>
            </w:r>
          </w:p>
          <w:p w:rsidR="00E36AB2" w:rsidRPr="00E36AB2" w:rsidRDefault="00E36AB2" w:rsidP="00E36AB2">
            <w:pPr>
              <w:shd w:val="clear" w:color="auto" w:fill="FFFFFF"/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педагогов в профессиональных конкурсах различного уровня (70%);</w:t>
            </w:r>
          </w:p>
          <w:p w:rsidR="00E36AB2" w:rsidRPr="00E36AB2" w:rsidRDefault="00E36AB2" w:rsidP="00E36AB2">
            <w:pPr>
              <w:shd w:val="clear" w:color="auto" w:fill="FFFFFF"/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педагогов, ставших победителями и призерами конкурсов различного уровня</w:t>
            </w:r>
            <w:r w:rsidRPr="00E36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(20%);</w:t>
            </w:r>
          </w:p>
          <w:p w:rsidR="00E36AB2" w:rsidRPr="00E36AB2" w:rsidRDefault="00E36AB2" w:rsidP="00A3497F">
            <w:pPr>
              <w:shd w:val="clear" w:color="auto" w:fill="FFFFFF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- Представление педагогами опыта ОО на публичных мероприятиях в сфере образования (40%).</w:t>
            </w:r>
          </w:p>
        </w:tc>
      </w:tr>
      <w:tr w:rsidR="00E36AB2" w:rsidRPr="00E36AB2" w:rsidTr="00A3497F">
        <w:tc>
          <w:tcPr>
            <w:tcW w:w="1843" w:type="dxa"/>
          </w:tcPr>
          <w:p w:rsidR="00E36AB2" w:rsidRPr="00E36AB2" w:rsidRDefault="00E36AB2" w:rsidP="00AF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10.Управление реализацией </w:t>
            </w:r>
            <w:r w:rsidR="00AF5E2E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</w:p>
        </w:tc>
        <w:tc>
          <w:tcPr>
            <w:tcW w:w="7938" w:type="dxa"/>
          </w:tcPr>
          <w:p w:rsidR="00E36AB2" w:rsidRPr="00E36AB2" w:rsidRDefault="00E36AB2" w:rsidP="00E36AB2">
            <w:pPr>
              <w:pStyle w:val="Default"/>
              <w:jc w:val="both"/>
            </w:pPr>
            <w:r w:rsidRPr="00E36AB2">
              <w:t xml:space="preserve">Внутренний контроль: администрация ОО. </w:t>
            </w:r>
          </w:p>
          <w:p w:rsidR="00E36AB2" w:rsidRPr="00E36AB2" w:rsidRDefault="00E36AB2" w:rsidP="00A3497F">
            <w:pPr>
              <w:spacing w:after="0" w:line="240" w:lineRule="auto"/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Мониторинг качественных и количественных показателей ожидаемых коне</w:t>
            </w:r>
            <w:r w:rsidR="00A3497F">
              <w:rPr>
                <w:rFonts w:ascii="Times New Roman" w:hAnsi="Times New Roman" w:cs="Times New Roman"/>
                <w:sz w:val="24"/>
                <w:szCs w:val="24"/>
              </w:rPr>
              <w:t>чных результатов реализации Проекта.</w:t>
            </w:r>
          </w:p>
          <w:p w:rsidR="00E36AB2" w:rsidRPr="00E36AB2" w:rsidRDefault="00A3497F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рассчитан</w:t>
            </w:r>
            <w:r w:rsidR="00E36AB2"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 на 5 лет с 2020-2025гг.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 этап – 2020г.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Организационно-подготовительный этап (создание условий для реализации программы):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- диагностика имеющихся ресурсов, поиск условий для реализации и начало выполнения Про</w:t>
            </w:r>
            <w:r w:rsidR="00A3497F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497F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подготовке кадровых 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ресурсов и обеспечение методического сопровождения реализации преобразований. Анализ, корректировка цели, конкретизация задач и содержания работы.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 этап – 2021-2024 гг. 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(реализации)</w:t>
            </w:r>
          </w:p>
          <w:p w:rsidR="00E36AB2" w:rsidRPr="00E36AB2" w:rsidRDefault="00E36AB2" w:rsidP="00A3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этап 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- реализ</w:t>
            </w:r>
            <w:r w:rsidR="00A3497F">
              <w:rPr>
                <w:rFonts w:ascii="Times New Roman" w:hAnsi="Times New Roman" w:cs="Times New Roman"/>
                <w:sz w:val="24"/>
                <w:szCs w:val="24"/>
              </w:rPr>
              <w:t>ация разработанных мероприятий, мониторинг Проекта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97F">
              <w:rPr>
                <w:rFonts w:ascii="Times New Roman" w:hAnsi="Times New Roman" w:cs="Times New Roman"/>
                <w:sz w:val="24"/>
                <w:szCs w:val="24"/>
              </w:rPr>
              <w:t xml:space="preserve">и его 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корректировка.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 этап – 2024- 2025 г.</w:t>
            </w:r>
          </w:p>
          <w:p w:rsidR="00E36AB2" w:rsidRPr="00E36AB2" w:rsidRDefault="00E36AB2" w:rsidP="00E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Аналитико-информационный этап (анализ эффективности реализации Про</w:t>
            </w:r>
            <w:r w:rsidR="00A3497F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="00AF5E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6AB2" w:rsidRPr="00E36AB2" w:rsidRDefault="00E36AB2" w:rsidP="00AF5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- подведение итогов и соотнесение результатов деятельности с целью и задачами реализации Про</w:t>
            </w:r>
            <w:r w:rsidR="00AF5E2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Pr="00E3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519E6" w:rsidRPr="00E36AB2" w:rsidRDefault="001519E6" w:rsidP="00E36AB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969BF" w:rsidRDefault="002969B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519E6" w:rsidRDefault="001519E6" w:rsidP="002969B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19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Пояснительная записка.</w:t>
      </w:r>
    </w:p>
    <w:p w:rsidR="00B2798C" w:rsidRDefault="00304778" w:rsidP="00B279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обновления содержания образования возросла потребность в педагоге,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В связи с этим изменяются и функции методического сопровождения, обеспечивающего деятельность воспитателя.</w:t>
      </w:r>
    </w:p>
    <w:p w:rsidR="00304778" w:rsidRPr="00DE1923" w:rsidRDefault="00304778" w:rsidP="00B279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проблем обновления образования требует от воспитателей и других специалистов повысить мотивацию обучающихся, профессионально – практическую направленность занятий, а, следовательно, добиваться более гарантированных запланированных результатов в своей профессиональной деятельности.</w:t>
      </w:r>
    </w:p>
    <w:p w:rsidR="00304778" w:rsidRPr="00DE1923" w:rsidRDefault="00304778" w:rsidP="00B279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обновления образования объясняются стремительным распространением различных инноваций, в том числе новых педагогических технологий, с одной стороны, и недостаточным владением ими педагогами, с другой.</w:t>
      </w:r>
      <w:r w:rsidR="00B2798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образования сегодня требует от педагогов знания тенденций инновационных изменений в системе совр</w:t>
      </w:r>
      <w:r w:rsidR="00B27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еменного образования, отличий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традиционной, развивающей и личностно-ориентированной систем педагогической деятельности; понимания сущности педагогической технологии; знания интерактивных форм и методов обучения, критериев технологичности; владения технологиями целеполагания, проектирования, диагностирования,  умения анализировать и оценивать свой индивидуальный стиль, а также особенности и эффективность применяемых технологий и собственной педагогической деятельности.</w:t>
      </w:r>
    </w:p>
    <w:p w:rsidR="00304778" w:rsidRPr="00DE1923" w:rsidRDefault="00304778" w:rsidP="0030477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Условием успешной социализации воспитанников </w:t>
      </w:r>
      <w:r w:rsidR="00B27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постоянный профессиональный рост педагогов, который создает базу для поисков и экспериментов. В содержании методической работы </w:t>
      </w:r>
      <w:r w:rsidR="00B27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акцент смещен в сторону деятельности по усилению психолого-педагогической компетентности воспитателя. Методы поддержки</w:t>
      </w:r>
      <w:r w:rsidR="00B27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профилактика «профессионального выгорания»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будут направлены на развитие его готовности к субъект-субъектному развивающему взаимодействию. В связи с этим задачей первостепенной важности станет развитие профессионального самосознания педагога и определение путей и средств его профессионального саморазвития.</w:t>
      </w:r>
    </w:p>
    <w:p w:rsidR="00304778" w:rsidRPr="00DE1923" w:rsidRDefault="00304778" w:rsidP="0030477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Престиж профессии педагога в настоящее время невысок. Это обусловлено сложившимся стереотипом в обществе: учить умеют все, и делать это очень просто. Вместе с тем именно педагоги дошкольных образовательных учреждений воспитатели, педагоги – психологи, логопеды и другие специалисты, с которыми, пожалуй, впервые в своей жизни ребенок остается один на один, без мамы и папы, являются важнейшим звеном, закладывающим как основу его образования и дальнейшего развития, так и социализации в целом.</w:t>
      </w:r>
    </w:p>
    <w:p w:rsidR="00304778" w:rsidRDefault="00304778" w:rsidP="00B2798C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Сказанное выше означает, что подобрать персонал для </w:t>
      </w:r>
      <w:r w:rsidR="00B27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сформировать команду единомышленников и создать условия для профессионального роста и самосовершенствования каждого члена коллектива, да еще в условиях нехватки педагогических кадров очень сложно. Вместе с тем при формировании нового коллектива очень важно уделить должное внимание подбору, как педагогов, так и вспомогательного персонала. Поскольку </w:t>
      </w:r>
      <w:r w:rsidR="00B27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это, в некоторой степени, ограниченное пространство и коллектив большую часть рабочего времени общается только с детьми своей группы, их родителями и коллегами, то модель взаимодействия внутри коллектива будет специфической и своеобразной</w:t>
      </w:r>
    </w:p>
    <w:p w:rsidR="002969BF" w:rsidRDefault="002969B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 w:type="page"/>
      </w:r>
    </w:p>
    <w:p w:rsidR="00304778" w:rsidRPr="002969BF" w:rsidRDefault="002969BF" w:rsidP="002969BF">
      <w:pPr>
        <w:pStyle w:val="a9"/>
        <w:numPr>
          <w:ilvl w:val="0"/>
          <w:numId w:val="28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Цель и задачи Проекта</w:t>
      </w:r>
    </w:p>
    <w:p w:rsidR="006250D1" w:rsidRPr="006250D1" w:rsidRDefault="00B2798C" w:rsidP="00625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="00296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62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6250D1" w:rsidRPr="006250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250D1" w:rsidRPr="006250D1">
        <w:rPr>
          <w:rFonts w:ascii="Times New Roman" w:hAnsi="Times New Roman" w:cs="Times New Roman"/>
          <w:sz w:val="24"/>
          <w:szCs w:val="24"/>
        </w:rPr>
        <w:t xml:space="preserve">Создавать условия для профилактики </w:t>
      </w:r>
      <w:r w:rsidR="008A6854">
        <w:rPr>
          <w:rFonts w:ascii="Times New Roman" w:hAnsi="Times New Roman" w:cs="Times New Roman"/>
          <w:sz w:val="24"/>
          <w:szCs w:val="24"/>
        </w:rPr>
        <w:t xml:space="preserve">профессионального и </w:t>
      </w:r>
      <w:r w:rsidR="00C11B37">
        <w:rPr>
          <w:rFonts w:ascii="Times New Roman" w:hAnsi="Times New Roman" w:cs="Times New Roman"/>
          <w:sz w:val="24"/>
          <w:szCs w:val="24"/>
        </w:rPr>
        <w:t>эмоционального</w:t>
      </w:r>
      <w:r w:rsidR="006250D1" w:rsidRPr="006250D1">
        <w:rPr>
          <w:rFonts w:ascii="Times New Roman" w:hAnsi="Times New Roman" w:cs="Times New Roman"/>
          <w:sz w:val="24"/>
          <w:szCs w:val="24"/>
        </w:rPr>
        <w:t xml:space="preserve"> </w:t>
      </w:r>
      <w:r w:rsidR="008A6854">
        <w:rPr>
          <w:rFonts w:ascii="Times New Roman" w:hAnsi="Times New Roman" w:cs="Times New Roman"/>
          <w:sz w:val="24"/>
          <w:szCs w:val="24"/>
        </w:rPr>
        <w:t>«</w:t>
      </w:r>
      <w:r w:rsidR="006250D1" w:rsidRPr="006250D1">
        <w:rPr>
          <w:rFonts w:ascii="Times New Roman" w:hAnsi="Times New Roman" w:cs="Times New Roman"/>
          <w:sz w:val="24"/>
          <w:szCs w:val="24"/>
        </w:rPr>
        <w:t>выгорания</w:t>
      </w:r>
      <w:r w:rsidR="008A6854">
        <w:rPr>
          <w:rFonts w:ascii="Times New Roman" w:hAnsi="Times New Roman" w:cs="Times New Roman"/>
          <w:sz w:val="24"/>
          <w:szCs w:val="24"/>
        </w:rPr>
        <w:t>»</w:t>
      </w:r>
      <w:r w:rsidR="006250D1" w:rsidRPr="006250D1">
        <w:rPr>
          <w:rFonts w:ascii="Times New Roman" w:hAnsi="Times New Roman" w:cs="Times New Roman"/>
          <w:sz w:val="24"/>
          <w:szCs w:val="24"/>
        </w:rPr>
        <w:t>, роста профессиональной компетентности педагогов в выстраивании образовательной деятельности на основе индивидуальных особенностей каждого ребенка и обеспечении инновационных процессов в ОО.</w:t>
      </w:r>
    </w:p>
    <w:p w:rsidR="00B2798C" w:rsidRPr="006250D1" w:rsidRDefault="00B2798C" w:rsidP="006250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2798C" w:rsidRPr="001C2C53" w:rsidRDefault="001C2C53" w:rsidP="001C2C53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</w:t>
      </w:r>
      <w:r w:rsidRPr="001C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</w:t>
      </w:r>
      <w:r w:rsidR="00B2798C" w:rsidRPr="001C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педагогических работников в условиях модернизации образования, обновления его структуры и содержания;</w:t>
      </w:r>
    </w:p>
    <w:p w:rsidR="00B2798C" w:rsidRPr="00DE1923" w:rsidRDefault="001C2C53" w:rsidP="001C2C53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2.Совершенствовать систему</w:t>
      </w:r>
      <w:r w:rsidR="00B2798C"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стимулирования деятельности педагогов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B2798C"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798C" w:rsidRPr="00DE1923" w:rsidRDefault="001C2C53" w:rsidP="001C2C53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3.Совершенствовать </w:t>
      </w:r>
      <w:r w:rsidR="00B2798C"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современных педагогических и воспитательных технологий и методик (информационно-коммуникационных, исследовательских, проектных, системно-</w:t>
      </w:r>
      <w:proofErr w:type="spellStart"/>
      <w:r w:rsidR="00B2798C"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B2798C"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и т. д.);</w:t>
      </w:r>
    </w:p>
    <w:p w:rsidR="001C2C53" w:rsidRPr="002969BF" w:rsidRDefault="001C2C53" w:rsidP="001C2C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</w:t>
      </w:r>
      <w:r w:rsidR="00B36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</w:t>
      </w:r>
      <w:r w:rsidR="0062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</w:t>
      </w:r>
      <w:r w:rsidR="0062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синдрома п</w:t>
      </w:r>
      <w:r w:rsidR="0062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рофессионального </w:t>
      </w:r>
      <w:r w:rsidR="008A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эмоционального «</w:t>
      </w:r>
      <w:r w:rsidR="0062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выгорания» педагогов.</w:t>
      </w:r>
    </w:p>
    <w:p w:rsidR="00B2798C" w:rsidRPr="00DE1923" w:rsidRDefault="00B2798C" w:rsidP="00B279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программы: 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C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1C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</w:p>
    <w:p w:rsidR="00B2798C" w:rsidRPr="00DE1923" w:rsidRDefault="00B2798C" w:rsidP="00B279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программы:</w:t>
      </w:r>
      <w:r w:rsidR="001C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2C53" w:rsidRPr="001C2C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администрация,</w:t>
      </w:r>
      <w:r w:rsidR="001C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и специалисты </w:t>
      </w:r>
      <w:r w:rsidR="001C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778" w:rsidRDefault="00304778" w:rsidP="001519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C2C53" w:rsidRPr="00DE1923" w:rsidRDefault="001C2C53" w:rsidP="001C2C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Сведения о педагогических кадрах</w:t>
      </w:r>
    </w:p>
    <w:p w:rsidR="00304778" w:rsidRDefault="00304778" w:rsidP="001519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11B37" w:rsidRPr="00C11B37" w:rsidRDefault="00C11B37" w:rsidP="00C11B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>В состав администрации ОО входят: заведующий, заместитель заведующего, главный бухгалтер.</w:t>
      </w:r>
    </w:p>
    <w:p w:rsidR="00C11B37" w:rsidRDefault="00C11B37" w:rsidP="00C11B37">
      <w:pPr>
        <w:pStyle w:val="a9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11B37">
        <w:rPr>
          <w:rFonts w:ascii="Times New Roman" w:hAnsi="Times New Roman" w:cs="Times New Roman"/>
          <w:sz w:val="24"/>
          <w:szCs w:val="24"/>
        </w:rPr>
        <w:t>Образовательную деятельность осуществляют 1</w:t>
      </w:r>
      <w:r w:rsidR="002969BF">
        <w:rPr>
          <w:rFonts w:ascii="Times New Roman" w:hAnsi="Times New Roman" w:cs="Times New Roman"/>
          <w:sz w:val="24"/>
          <w:szCs w:val="24"/>
        </w:rPr>
        <w:t>1</w:t>
      </w:r>
      <w:r w:rsidRPr="00C11B37">
        <w:rPr>
          <w:rFonts w:ascii="Times New Roman" w:hAnsi="Times New Roman" w:cs="Times New Roman"/>
          <w:sz w:val="24"/>
          <w:szCs w:val="24"/>
        </w:rPr>
        <w:t xml:space="preserve"> педагогов, квалифицированных специалистов. Среди них: учитель - логопед, музыкальный руководитель</w:t>
      </w:r>
      <w:r w:rsidR="002969BF">
        <w:rPr>
          <w:rFonts w:ascii="Times New Roman" w:hAnsi="Times New Roman" w:cs="Times New Roman"/>
          <w:sz w:val="24"/>
          <w:szCs w:val="24"/>
        </w:rPr>
        <w:t>, педагог-психолог</w:t>
      </w:r>
      <w:r w:rsidRPr="00C11B37">
        <w:rPr>
          <w:rFonts w:ascii="Times New Roman" w:hAnsi="Times New Roman" w:cs="Times New Roman"/>
          <w:sz w:val="24"/>
          <w:szCs w:val="24"/>
        </w:rPr>
        <w:t xml:space="preserve">. Из педагогов имеют высшее педагогическое образование – </w:t>
      </w:r>
      <w:r w:rsidR="002969BF">
        <w:rPr>
          <w:rFonts w:ascii="Times New Roman" w:hAnsi="Times New Roman" w:cs="Times New Roman"/>
          <w:sz w:val="24"/>
          <w:szCs w:val="24"/>
        </w:rPr>
        <w:t>5</w:t>
      </w:r>
      <w:r w:rsidRPr="00C11B37">
        <w:rPr>
          <w:rFonts w:ascii="Times New Roman" w:hAnsi="Times New Roman" w:cs="Times New Roman"/>
          <w:sz w:val="24"/>
          <w:szCs w:val="24"/>
        </w:rPr>
        <w:t xml:space="preserve"> человека, среднее профессиональное педагогическое образование – 6 человек. Из них: со стажем работы до 5 лет – </w:t>
      </w:r>
      <w:r w:rsidR="002969BF">
        <w:rPr>
          <w:rFonts w:ascii="Times New Roman" w:hAnsi="Times New Roman" w:cs="Times New Roman"/>
          <w:sz w:val="24"/>
          <w:szCs w:val="24"/>
        </w:rPr>
        <w:t>3</w:t>
      </w:r>
      <w:r w:rsidRPr="00C11B37">
        <w:rPr>
          <w:rFonts w:ascii="Times New Roman" w:hAnsi="Times New Roman" w:cs="Times New Roman"/>
          <w:sz w:val="24"/>
          <w:szCs w:val="24"/>
        </w:rPr>
        <w:t xml:space="preserve"> человека; свыше 20 лет – 5 человек. 8 педагогов имеют первую квалификационную категорию. Два воспитателя</w:t>
      </w:r>
      <w:r w:rsidR="002969BF">
        <w:rPr>
          <w:rFonts w:ascii="Times New Roman" w:hAnsi="Times New Roman" w:cs="Times New Roman"/>
          <w:sz w:val="24"/>
          <w:szCs w:val="24"/>
        </w:rPr>
        <w:t xml:space="preserve"> и педагог-психолог</w:t>
      </w:r>
      <w:r w:rsidRPr="00C11B37">
        <w:rPr>
          <w:rFonts w:ascii="Times New Roman" w:hAnsi="Times New Roman" w:cs="Times New Roman"/>
          <w:sz w:val="24"/>
          <w:szCs w:val="24"/>
        </w:rPr>
        <w:t xml:space="preserve"> еще не проработали двух лет, поэтому не имеют категории.</w:t>
      </w:r>
    </w:p>
    <w:p w:rsidR="00C11B37" w:rsidRPr="00C11B37" w:rsidRDefault="00C11B37" w:rsidP="00C11B37">
      <w:pPr>
        <w:pStyle w:val="a9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1B37" w:rsidRPr="00C11B37" w:rsidRDefault="00C11B37" w:rsidP="00C11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B37">
        <w:rPr>
          <w:rFonts w:ascii="Times New Roman" w:hAnsi="Times New Roman" w:cs="Times New Roman"/>
          <w:b/>
          <w:sz w:val="24"/>
          <w:szCs w:val="24"/>
        </w:rPr>
        <w:t>Кадровое обеспечение образовательного процесса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  <w:gridCol w:w="709"/>
        <w:gridCol w:w="709"/>
        <w:gridCol w:w="567"/>
        <w:gridCol w:w="567"/>
        <w:gridCol w:w="708"/>
        <w:gridCol w:w="709"/>
      </w:tblGrid>
      <w:tr w:rsidR="00C11B37" w:rsidRPr="00C11B37" w:rsidTr="002B5F3C">
        <w:trPr>
          <w:trHeight w:val="1620"/>
        </w:trPr>
        <w:tc>
          <w:tcPr>
            <w:tcW w:w="1135" w:type="dxa"/>
            <w:gridSpan w:val="2"/>
            <w:textDirection w:val="btLr"/>
          </w:tcPr>
          <w:p w:rsidR="00C11B37" w:rsidRPr="00C11B37" w:rsidRDefault="00C11B37" w:rsidP="00C11B37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C11B37">
              <w:rPr>
                <w:rFonts w:ascii="Times New Roman" w:hAnsi="Times New Roman" w:cs="Times New Roman"/>
              </w:rPr>
              <w:t>Высшее</w:t>
            </w:r>
          </w:p>
          <w:p w:rsidR="00C11B37" w:rsidRPr="00C11B37" w:rsidRDefault="00C11B37" w:rsidP="00C11B37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C11B3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34" w:type="dxa"/>
            <w:gridSpan w:val="2"/>
            <w:textDirection w:val="btLr"/>
          </w:tcPr>
          <w:p w:rsidR="00C11B37" w:rsidRPr="00C11B37" w:rsidRDefault="00C11B37" w:rsidP="00C11B37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C11B37">
              <w:rPr>
                <w:rFonts w:ascii="Times New Roman" w:hAnsi="Times New Roman" w:cs="Times New Roman"/>
              </w:rPr>
              <w:t>Среднее</w:t>
            </w:r>
          </w:p>
          <w:p w:rsidR="00C11B37" w:rsidRPr="00C11B37" w:rsidRDefault="00C11B37" w:rsidP="00C11B37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C11B37">
              <w:rPr>
                <w:rFonts w:ascii="Times New Roman" w:hAnsi="Times New Roman" w:cs="Times New Roman"/>
              </w:rPr>
              <w:t>Специальное образование</w:t>
            </w:r>
          </w:p>
        </w:tc>
        <w:tc>
          <w:tcPr>
            <w:tcW w:w="1275" w:type="dxa"/>
            <w:gridSpan w:val="2"/>
            <w:vAlign w:val="center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  <w:r w:rsidRPr="00C11B37">
              <w:rPr>
                <w:rFonts w:ascii="Times New Roman" w:hAnsi="Times New Roman" w:cs="Times New Roman"/>
                <w:shadow/>
              </w:rPr>
              <w:t>До 2-5 лет</w:t>
            </w: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</w:tc>
        <w:tc>
          <w:tcPr>
            <w:tcW w:w="1134" w:type="dxa"/>
            <w:gridSpan w:val="2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  <w:r w:rsidRPr="00C11B37">
              <w:rPr>
                <w:rFonts w:ascii="Times New Roman" w:hAnsi="Times New Roman" w:cs="Times New Roman"/>
                <w:shadow/>
              </w:rPr>
              <w:t>6-10 лет</w:t>
            </w:r>
          </w:p>
        </w:tc>
        <w:tc>
          <w:tcPr>
            <w:tcW w:w="1276" w:type="dxa"/>
            <w:gridSpan w:val="2"/>
            <w:vAlign w:val="center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  <w:r w:rsidRPr="00C11B37">
              <w:rPr>
                <w:rFonts w:ascii="Times New Roman" w:hAnsi="Times New Roman" w:cs="Times New Roman"/>
                <w:shadow/>
              </w:rPr>
              <w:t>11-20 лет</w:t>
            </w: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1B37" w:rsidRPr="00C11B37" w:rsidRDefault="00C11B37" w:rsidP="00C11B37">
            <w:pPr>
              <w:spacing w:after="0" w:line="240" w:lineRule="auto"/>
              <w:outlineLvl w:val="5"/>
              <w:rPr>
                <w:rFonts w:ascii="Times New Roman" w:hAnsi="Times New Roman" w:cs="Times New Roman"/>
                <w:shadow/>
              </w:rPr>
            </w:pPr>
            <w:r w:rsidRPr="00C11B37">
              <w:rPr>
                <w:rFonts w:ascii="Times New Roman" w:hAnsi="Times New Roman" w:cs="Times New Roman"/>
                <w:shadow/>
              </w:rPr>
              <w:t>Свыше 20 лет</w:t>
            </w:r>
          </w:p>
          <w:p w:rsidR="00C11B37" w:rsidRPr="00C11B37" w:rsidRDefault="00C11B37" w:rsidP="00C11B37">
            <w:pPr>
              <w:spacing w:after="0" w:line="240" w:lineRule="auto"/>
              <w:outlineLvl w:val="5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outlineLvl w:val="5"/>
              <w:rPr>
                <w:rFonts w:ascii="Times New Roman" w:hAnsi="Times New Roman" w:cs="Times New Roman"/>
                <w:shadow/>
              </w:rPr>
            </w:pPr>
          </w:p>
          <w:p w:rsidR="00C11B37" w:rsidRPr="00C11B37" w:rsidRDefault="00C11B37" w:rsidP="00C11B37">
            <w:pPr>
              <w:spacing w:after="0" w:line="240" w:lineRule="auto"/>
              <w:outlineLvl w:val="5"/>
              <w:rPr>
                <w:rFonts w:ascii="Times New Roman" w:hAnsi="Times New Roman" w:cs="Times New Roman"/>
                <w:shadow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  <w:r w:rsidRPr="00C11B37">
              <w:rPr>
                <w:rFonts w:ascii="Times New Roman" w:hAnsi="Times New Roman" w:cs="Times New Roman"/>
                <w:shadow/>
              </w:rPr>
              <w:t>Высшая кв. категория</w:t>
            </w:r>
          </w:p>
        </w:tc>
        <w:tc>
          <w:tcPr>
            <w:tcW w:w="1417" w:type="dxa"/>
            <w:gridSpan w:val="2"/>
            <w:vAlign w:val="center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  <w:r w:rsidRPr="00C11B37">
              <w:rPr>
                <w:rFonts w:ascii="Times New Roman" w:hAnsi="Times New Roman" w:cs="Times New Roman"/>
                <w:shadow/>
              </w:rPr>
              <w:t>I</w:t>
            </w:r>
          </w:p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</w:rPr>
            </w:pPr>
            <w:r w:rsidRPr="00C11B37">
              <w:rPr>
                <w:rFonts w:ascii="Times New Roman" w:hAnsi="Times New Roman" w:cs="Times New Roman"/>
                <w:shadow/>
              </w:rPr>
              <w:t>кв. категория</w:t>
            </w:r>
          </w:p>
        </w:tc>
      </w:tr>
      <w:tr w:rsidR="00C11B37" w:rsidRPr="00C11B37" w:rsidTr="002B5F3C">
        <w:trPr>
          <w:trHeight w:val="371"/>
        </w:trPr>
        <w:tc>
          <w:tcPr>
            <w:tcW w:w="568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C11B37" w:rsidRPr="00C11B37" w:rsidRDefault="00C11B37" w:rsidP="00C11B37">
            <w:pPr>
              <w:spacing w:after="0" w:line="240" w:lineRule="auto"/>
              <w:ind w:firstLine="34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ч.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ч.</w:t>
            </w:r>
          </w:p>
        </w:tc>
        <w:tc>
          <w:tcPr>
            <w:tcW w:w="709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C11B37" w:rsidRPr="00C11B37" w:rsidRDefault="00C11B37" w:rsidP="00C11B37">
            <w:pPr>
              <w:spacing w:after="0" w:line="240" w:lineRule="auto"/>
              <w:ind w:firstLine="40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ч.</w:t>
            </w:r>
          </w:p>
        </w:tc>
        <w:tc>
          <w:tcPr>
            <w:tcW w:w="709" w:type="dxa"/>
          </w:tcPr>
          <w:p w:rsidR="00C11B37" w:rsidRPr="00C11B37" w:rsidRDefault="00C11B37" w:rsidP="00C11B37">
            <w:pPr>
              <w:spacing w:after="0" w:line="240" w:lineRule="auto"/>
              <w:ind w:firstLine="34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ч.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C11B37" w:rsidRPr="00C11B37" w:rsidRDefault="00C11B37" w:rsidP="00C11B37">
            <w:pPr>
              <w:spacing w:after="0" w:line="240" w:lineRule="auto"/>
              <w:ind w:firstLine="34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ч.</w:t>
            </w:r>
          </w:p>
        </w:tc>
        <w:tc>
          <w:tcPr>
            <w:tcW w:w="709" w:type="dxa"/>
          </w:tcPr>
          <w:p w:rsidR="00C11B37" w:rsidRPr="00C11B37" w:rsidRDefault="00C11B37" w:rsidP="00C11B37">
            <w:pPr>
              <w:spacing w:after="0" w:line="240" w:lineRule="auto"/>
              <w:ind w:firstLine="33"/>
              <w:outlineLvl w:val="6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%</w:t>
            </w:r>
          </w:p>
        </w:tc>
      </w:tr>
      <w:tr w:rsidR="00C11B37" w:rsidRPr="00C11B37" w:rsidTr="002B5F3C">
        <w:trPr>
          <w:trHeight w:val="417"/>
        </w:trPr>
        <w:tc>
          <w:tcPr>
            <w:tcW w:w="568" w:type="dxa"/>
          </w:tcPr>
          <w:p w:rsidR="00C11B37" w:rsidRPr="00C11B37" w:rsidRDefault="002969BF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11B37" w:rsidRPr="00C11B37" w:rsidRDefault="002969BF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11B37" w:rsidRPr="00C11B37" w:rsidRDefault="002969BF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C11B37" w:rsidRPr="00C11B37" w:rsidRDefault="002969BF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11B37" w:rsidRPr="00C11B37" w:rsidRDefault="00C11B37" w:rsidP="000031D9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2</w:t>
            </w:r>
            <w:r w:rsidR="000031D9">
              <w:rPr>
                <w:rFonts w:ascii="Times New Roman" w:hAnsi="Times New Roman" w:cs="Times New Roman"/>
                <w:shadow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11B37" w:rsidRPr="00C11B37" w:rsidRDefault="000031D9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1B37" w:rsidRPr="00C11B37" w:rsidRDefault="000031D9" w:rsidP="000031D9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11B37" w:rsidRPr="00C11B37" w:rsidRDefault="00C11B37" w:rsidP="00C11B37">
            <w:pPr>
              <w:spacing w:after="0" w:line="240" w:lineRule="auto"/>
              <w:ind w:firstLine="4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11B37" w:rsidRPr="00C11B37" w:rsidRDefault="000031D9" w:rsidP="00C11B37">
            <w:pPr>
              <w:spacing w:after="0" w:line="240" w:lineRule="auto"/>
              <w:ind w:firstLine="3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567" w:type="dxa"/>
          </w:tcPr>
          <w:p w:rsidR="00C11B37" w:rsidRPr="00C11B37" w:rsidRDefault="00C11B37" w:rsidP="00C11B37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708" w:type="dxa"/>
          </w:tcPr>
          <w:p w:rsidR="00C11B37" w:rsidRPr="00C11B37" w:rsidRDefault="00C11B37" w:rsidP="00C11B37">
            <w:pPr>
              <w:spacing w:after="0" w:line="240" w:lineRule="auto"/>
              <w:ind w:firstLine="3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hadow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11B37" w:rsidRPr="00C11B37" w:rsidRDefault="000031D9" w:rsidP="00C11B37">
            <w:pPr>
              <w:spacing w:after="0" w:line="240" w:lineRule="auto"/>
              <w:ind w:firstLine="33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72</w:t>
            </w:r>
          </w:p>
        </w:tc>
      </w:tr>
    </w:tbl>
    <w:p w:rsidR="00C11B37" w:rsidRPr="00C11B37" w:rsidRDefault="00C11B37" w:rsidP="00C11B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1B37" w:rsidRPr="00C11B37" w:rsidRDefault="00C11B37" w:rsidP="00C11B3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>ОО укомплектовано кадрами полностью в соответствии со штатным расписанием. Данные о квалификационном уровне, педагогическом стаже, образовании свидетельствуют о стабильности коллектива, работоспособности, потенциальных возможностях.</w:t>
      </w:r>
    </w:p>
    <w:p w:rsidR="00C11B37" w:rsidRDefault="00C11B37" w:rsidP="00C11B37">
      <w:pPr>
        <w:pStyle w:val="aa"/>
        <w:tabs>
          <w:tab w:val="left" w:pos="1300"/>
        </w:tabs>
        <w:ind w:firstLine="709"/>
        <w:rPr>
          <w:sz w:val="24"/>
          <w:lang w:val="ru-RU"/>
        </w:rPr>
      </w:pPr>
      <w:r w:rsidRPr="00C11B37">
        <w:rPr>
          <w:sz w:val="24"/>
          <w:lang w:val="ru-RU"/>
        </w:rPr>
        <w:t>В стабильном педагогическом коллективе ОО средний возраст составляет 47 лет.</w:t>
      </w:r>
    </w:p>
    <w:p w:rsidR="00C11B37" w:rsidRPr="00C11B37" w:rsidRDefault="00C11B37" w:rsidP="00C11B37">
      <w:pPr>
        <w:pStyle w:val="aa"/>
        <w:tabs>
          <w:tab w:val="left" w:pos="1300"/>
        </w:tabs>
        <w:ind w:firstLine="709"/>
        <w:rPr>
          <w:b/>
          <w:sz w:val="24"/>
          <w:lang w:val="ru-RU"/>
        </w:rPr>
      </w:pPr>
    </w:p>
    <w:p w:rsidR="00C11B37" w:rsidRPr="00C11B37" w:rsidRDefault="00C11B37" w:rsidP="00C11B37">
      <w:pPr>
        <w:pStyle w:val="aa"/>
        <w:tabs>
          <w:tab w:val="left" w:pos="0"/>
        </w:tabs>
        <w:ind w:firstLine="709"/>
        <w:jc w:val="center"/>
        <w:rPr>
          <w:b/>
          <w:sz w:val="24"/>
          <w:lang w:val="ru-RU"/>
        </w:rPr>
      </w:pPr>
      <w:r w:rsidRPr="00C11B37">
        <w:rPr>
          <w:b/>
          <w:sz w:val="24"/>
          <w:lang w:val="ru-RU"/>
        </w:rPr>
        <w:t>Информация по повышению квалификации педагогических работников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567"/>
        <w:gridCol w:w="1276"/>
        <w:gridCol w:w="567"/>
        <w:gridCol w:w="1559"/>
        <w:gridCol w:w="850"/>
        <w:gridCol w:w="1276"/>
        <w:gridCol w:w="709"/>
      </w:tblGrid>
      <w:tr w:rsidR="00C11B37" w:rsidRPr="00C11B37" w:rsidTr="002B5F3C">
        <w:tc>
          <w:tcPr>
            <w:tcW w:w="1951" w:type="dxa"/>
            <w:vMerge w:val="restart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jc w:val="left"/>
              <w:rPr>
                <w:b/>
                <w:sz w:val="24"/>
                <w:lang w:val="ru-RU"/>
              </w:rPr>
            </w:pPr>
            <w:r w:rsidRPr="00C11B37">
              <w:rPr>
                <w:sz w:val="24"/>
                <w:lang w:val="ru-RU"/>
              </w:rPr>
              <w:t>Повысили квалификацию по вопросам введения ФГОС ДО</w:t>
            </w:r>
          </w:p>
        </w:tc>
        <w:tc>
          <w:tcPr>
            <w:tcW w:w="1843" w:type="dxa"/>
            <w:gridSpan w:val="2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2016–2017</w:t>
            </w:r>
            <w:r w:rsidRPr="00C11B37">
              <w:rPr>
                <w:rFonts w:ascii="Times New Roman" w:hAnsi="Times New Roman" w:cs="Times New Roman"/>
                <w:sz w:val="24"/>
                <w:szCs w:val="24"/>
              </w:rPr>
              <w:br/>
              <w:t>учебный год</w:t>
            </w:r>
          </w:p>
        </w:tc>
        <w:tc>
          <w:tcPr>
            <w:tcW w:w="1843" w:type="dxa"/>
            <w:gridSpan w:val="2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2017–2018</w:t>
            </w:r>
            <w:r w:rsidRPr="00C11B37">
              <w:rPr>
                <w:rFonts w:ascii="Times New Roman" w:hAnsi="Times New Roman" w:cs="Times New Roman"/>
                <w:sz w:val="24"/>
                <w:szCs w:val="24"/>
              </w:rPr>
              <w:br/>
              <w:t>учебный год</w:t>
            </w:r>
          </w:p>
        </w:tc>
        <w:tc>
          <w:tcPr>
            <w:tcW w:w="2409" w:type="dxa"/>
            <w:gridSpan w:val="2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2018–2019</w:t>
            </w:r>
            <w:r w:rsidRPr="00C11B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учебный год</w:t>
            </w:r>
          </w:p>
        </w:tc>
        <w:tc>
          <w:tcPr>
            <w:tcW w:w="1985" w:type="dxa"/>
            <w:gridSpan w:val="2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proofErr w:type="spellStart"/>
            <w:r w:rsidRPr="00C11B37">
              <w:rPr>
                <w:sz w:val="24"/>
              </w:rPr>
              <w:t>Всего</w:t>
            </w:r>
            <w:proofErr w:type="spellEnd"/>
            <w:r w:rsidRPr="00C11B37">
              <w:rPr>
                <w:sz w:val="24"/>
              </w:rPr>
              <w:t xml:space="preserve"> </w:t>
            </w:r>
            <w:proofErr w:type="spellStart"/>
            <w:r w:rsidRPr="00C11B37">
              <w:rPr>
                <w:sz w:val="24"/>
              </w:rPr>
              <w:t>за</w:t>
            </w:r>
            <w:proofErr w:type="spellEnd"/>
            <w:r w:rsidRPr="00C11B37">
              <w:rPr>
                <w:sz w:val="24"/>
              </w:rPr>
              <w:t xml:space="preserve"> 2016–2019 </w:t>
            </w:r>
            <w:proofErr w:type="spellStart"/>
            <w:r w:rsidRPr="00C11B37">
              <w:rPr>
                <w:sz w:val="24"/>
              </w:rPr>
              <w:t>годы</w:t>
            </w:r>
            <w:proofErr w:type="spellEnd"/>
          </w:p>
        </w:tc>
      </w:tr>
      <w:tr w:rsidR="00C11B37" w:rsidRPr="00C11B37" w:rsidTr="002B5F3C">
        <w:tc>
          <w:tcPr>
            <w:tcW w:w="1951" w:type="dxa"/>
            <w:vMerge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Число педагогов</w:t>
            </w:r>
          </w:p>
        </w:tc>
        <w:tc>
          <w:tcPr>
            <w:tcW w:w="567" w:type="dxa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Число педагогов</w:t>
            </w:r>
          </w:p>
        </w:tc>
        <w:tc>
          <w:tcPr>
            <w:tcW w:w="567" w:type="dxa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Число педагогов</w:t>
            </w:r>
          </w:p>
        </w:tc>
        <w:tc>
          <w:tcPr>
            <w:tcW w:w="850" w:type="dxa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Число педагогов</w:t>
            </w:r>
          </w:p>
        </w:tc>
        <w:tc>
          <w:tcPr>
            <w:tcW w:w="709" w:type="dxa"/>
            <w:vAlign w:val="center"/>
          </w:tcPr>
          <w:p w:rsidR="00C11B37" w:rsidRPr="00C11B37" w:rsidRDefault="00C11B37" w:rsidP="002B5F3C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1B37" w:rsidRPr="00C11B37" w:rsidTr="002B5F3C">
        <w:tc>
          <w:tcPr>
            <w:tcW w:w="1951" w:type="dxa"/>
            <w:vMerge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C11B37"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C11B37">
              <w:rPr>
                <w:sz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C11B37">
              <w:rPr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C11B37">
              <w:rPr>
                <w:sz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C11B37">
              <w:rPr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C11B37">
              <w:rPr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C11B37">
              <w:rPr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C11B37" w:rsidRPr="00C11B37" w:rsidRDefault="00C11B37" w:rsidP="002B5F3C">
            <w:pPr>
              <w:pStyle w:val="aa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C11B37">
              <w:rPr>
                <w:sz w:val="24"/>
              </w:rPr>
              <w:t>90</w:t>
            </w:r>
          </w:p>
        </w:tc>
      </w:tr>
    </w:tbl>
    <w:p w:rsidR="00C11B37" w:rsidRPr="00C11B37" w:rsidRDefault="00C11B37" w:rsidP="00C11B37">
      <w:pPr>
        <w:pStyle w:val="aa"/>
        <w:tabs>
          <w:tab w:val="left" w:pos="1300"/>
        </w:tabs>
        <w:ind w:firstLine="709"/>
        <w:rPr>
          <w:b/>
          <w:sz w:val="24"/>
          <w:lang w:val="ru-RU"/>
        </w:rPr>
      </w:pPr>
      <w:r w:rsidRPr="00C11B37">
        <w:rPr>
          <w:sz w:val="24"/>
          <w:lang w:val="ru-RU"/>
        </w:rPr>
        <w:lastRenderedPageBreak/>
        <w:t>Один воспитатель ОО проходит обучение по целевому договору в ТГПУ по специальности «дошкольное образование», поэтому курсы не проходила.</w:t>
      </w:r>
    </w:p>
    <w:p w:rsidR="001C2C53" w:rsidRPr="00C11B37" w:rsidRDefault="001C2C53" w:rsidP="00864284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11B37" w:rsidRPr="00C11B37" w:rsidRDefault="00C11B37" w:rsidP="00C11B3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B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Pr="00C11B37">
        <w:rPr>
          <w:rFonts w:ascii="Times New Roman" w:hAnsi="Times New Roman" w:cs="Times New Roman"/>
          <w:b/>
          <w:bCs/>
          <w:sz w:val="24"/>
          <w:szCs w:val="24"/>
        </w:rPr>
        <w:t>Анализ кадрового обеспечения.</w:t>
      </w:r>
    </w:p>
    <w:p w:rsidR="00C11B37" w:rsidRPr="00C11B37" w:rsidRDefault="00C11B37" w:rsidP="00C11B3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 xml:space="preserve">Педагогический состав ОО имеет кадровый потенциал, обеспечивающий режим стабильного развития. </w:t>
      </w:r>
    </w:p>
    <w:p w:rsidR="00C11B37" w:rsidRPr="00C11B37" w:rsidRDefault="00C11B37" w:rsidP="00C11B3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>При планировании и организации работы с детьми педагоги используют личностно-ориентированный, дифференцированный и комплексный подходы в соблюдении целостного, системного характера целей, задач в воспитании и обучении. В настоящее время ОО полностью укомплектовано педагогическими кадрами в соответствии со штатным расписанием. Коллектив объединен едиными целями и задачами, межличностные отношения имеют положительную тенденцию. Уровень квалификации педагогов ОО соответствует квалификационным характеристикам по занимаемой должности.</w:t>
      </w:r>
    </w:p>
    <w:p w:rsidR="00C11B37" w:rsidRPr="00C11B37" w:rsidRDefault="00C11B37" w:rsidP="00C11B3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>Основу педагогических работников составляют педагоги с большим стажем работы (5 педагогов имеют стаж работы свыше 20 лет). Многолетняя работа в ОО многими педагогами, с одной стороны, ведет к стабильности коллектива, с другой стороны может влиять на «эмоциональное выгорание». У людей может снижаться энтузиазм в работе, пропадает «блеск в глазах», нарастает негативизм и усталость. Поэтому мы видим проблему «эмоционального выгорания» педагогических кадров. В ОО проведено анкетирование педагогического коллектива и выявлено, что в коллективе есть разные проявления профессионального (эмоционального) выгорания. Средние результаты всех сотрудников, прошедших тестирование (из 81,1% опрошенных):</w:t>
      </w:r>
    </w:p>
    <w:p w:rsidR="00C11B37" w:rsidRPr="00C11B37" w:rsidRDefault="00C11B37" w:rsidP="00C11B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 xml:space="preserve">«эмоциональное истощение» </w:t>
      </w:r>
      <w:proofErr w:type="gramStart"/>
      <w:r w:rsidRPr="00C11B37">
        <w:rPr>
          <w:rFonts w:ascii="Times New Roman" w:hAnsi="Times New Roman" w:cs="Times New Roman"/>
          <w:sz w:val="24"/>
          <w:szCs w:val="24"/>
        </w:rPr>
        <w:t>( снижение</w:t>
      </w:r>
      <w:proofErr w:type="gramEnd"/>
      <w:r w:rsidRPr="00C11B37">
        <w:rPr>
          <w:rFonts w:ascii="Times New Roman" w:hAnsi="Times New Roman" w:cs="Times New Roman"/>
          <w:sz w:val="24"/>
          <w:szCs w:val="24"/>
        </w:rPr>
        <w:t xml:space="preserve"> эмоционального фона, равнодушие или эмоциональное пресыщение) у </w:t>
      </w:r>
      <w:r w:rsidR="00864284">
        <w:rPr>
          <w:rFonts w:ascii="Times New Roman" w:hAnsi="Times New Roman" w:cs="Times New Roman"/>
          <w:sz w:val="24"/>
          <w:szCs w:val="24"/>
        </w:rPr>
        <w:t>1</w:t>
      </w:r>
      <w:r w:rsidRPr="00C11B37">
        <w:rPr>
          <w:rFonts w:ascii="Times New Roman" w:hAnsi="Times New Roman" w:cs="Times New Roman"/>
          <w:sz w:val="24"/>
          <w:szCs w:val="24"/>
        </w:rPr>
        <w:t xml:space="preserve">6,32% </w:t>
      </w:r>
    </w:p>
    <w:p w:rsidR="00C11B37" w:rsidRPr="00C11B37" w:rsidRDefault="00C11B37" w:rsidP="00C11B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>«деперсонализация» (деформирование отношений с другими людьми или повышение зависимости от других, появление циничного отношения к окружающим) у 9,98%,</w:t>
      </w:r>
    </w:p>
    <w:p w:rsidR="00C11B37" w:rsidRPr="00C11B37" w:rsidRDefault="00C11B37" w:rsidP="00C11B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 xml:space="preserve">«редукция личных достижений» (тенденция к отрицательному оцениванию себя, своих профессиональных достижений и успехов) у </w:t>
      </w:r>
      <w:r w:rsidR="00864284">
        <w:rPr>
          <w:rFonts w:ascii="Times New Roman" w:hAnsi="Times New Roman" w:cs="Times New Roman"/>
          <w:sz w:val="24"/>
          <w:szCs w:val="24"/>
        </w:rPr>
        <w:t>4</w:t>
      </w:r>
      <w:r w:rsidRPr="00C11B37">
        <w:rPr>
          <w:rFonts w:ascii="Times New Roman" w:hAnsi="Times New Roman" w:cs="Times New Roman"/>
          <w:sz w:val="24"/>
          <w:szCs w:val="24"/>
        </w:rPr>
        <w:t xml:space="preserve">1,5%. </w:t>
      </w:r>
    </w:p>
    <w:p w:rsidR="00C11B37" w:rsidRPr="00C11B37" w:rsidRDefault="00C11B37" w:rsidP="00C11B3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 xml:space="preserve">Нами использовалась диагностика профессионального(эмоционального) выгорания </w:t>
      </w:r>
      <w:proofErr w:type="gramStart"/>
      <w:r w:rsidRPr="00C11B37">
        <w:rPr>
          <w:rFonts w:ascii="Times New Roman" w:hAnsi="Times New Roman" w:cs="Times New Roman"/>
          <w:sz w:val="24"/>
          <w:szCs w:val="24"/>
        </w:rPr>
        <w:t>( К.</w:t>
      </w:r>
      <w:proofErr w:type="gramEnd"/>
      <w:r w:rsidRPr="00C11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B37">
        <w:rPr>
          <w:rFonts w:ascii="Times New Roman" w:hAnsi="Times New Roman" w:cs="Times New Roman"/>
          <w:sz w:val="24"/>
          <w:szCs w:val="24"/>
        </w:rPr>
        <w:t>Маслач</w:t>
      </w:r>
      <w:proofErr w:type="spellEnd"/>
      <w:r w:rsidRPr="00C11B37">
        <w:rPr>
          <w:rFonts w:ascii="Times New Roman" w:hAnsi="Times New Roman" w:cs="Times New Roman"/>
          <w:sz w:val="24"/>
          <w:szCs w:val="24"/>
        </w:rPr>
        <w:t>, С. Джексон, в адаптации Н. Е. Водопьяновой).</w:t>
      </w:r>
    </w:p>
    <w:p w:rsidR="00C11B37" w:rsidRDefault="00C11B37" w:rsidP="008A685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>Таким образом, в ОО есть проблема профессионального выгорания педагогических кадров, особенно мы видим высокий процент в «редукции личных достижений», что свидетельствует о неуверенности многих педагогов в своих достижениях и успехах.</w:t>
      </w:r>
    </w:p>
    <w:p w:rsidR="00864284" w:rsidRPr="00C11B37" w:rsidRDefault="00864284" w:rsidP="008A685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C2C53" w:rsidRPr="00864284" w:rsidRDefault="00864284" w:rsidP="00864284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42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Таблица №1</w:t>
      </w:r>
    </w:p>
    <w:p w:rsidR="00864284" w:rsidRDefault="00864284" w:rsidP="00C11B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Сильные и слабые стороны кадрового обеспечения</w:t>
      </w:r>
    </w:p>
    <w:p w:rsidR="00864284" w:rsidRPr="00C11B37" w:rsidRDefault="00864284" w:rsidP="00C11B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2B5F3C" w:rsidRPr="00936F84" w:rsidTr="002B5F3C">
        <w:tc>
          <w:tcPr>
            <w:tcW w:w="10031" w:type="dxa"/>
            <w:gridSpan w:val="2"/>
          </w:tcPr>
          <w:p w:rsidR="002B5F3C" w:rsidRPr="00936F84" w:rsidRDefault="002B5F3C" w:rsidP="002B5F3C">
            <w:p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936F84">
              <w:rPr>
                <w:rFonts w:eastAsia="Calibri"/>
                <w:b/>
                <w:sz w:val="24"/>
                <w:szCs w:val="24"/>
              </w:rPr>
              <w:t>Кадровое обеспечение</w:t>
            </w:r>
          </w:p>
        </w:tc>
      </w:tr>
      <w:tr w:rsidR="002B5F3C" w:rsidRPr="00C80932" w:rsidTr="002B5F3C">
        <w:tc>
          <w:tcPr>
            <w:tcW w:w="5211" w:type="dxa"/>
          </w:tcPr>
          <w:p w:rsidR="002B5F3C" w:rsidRPr="00936F84" w:rsidRDefault="002B5F3C" w:rsidP="002B5F3C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Сильные стороны</w:t>
            </w:r>
          </w:p>
        </w:tc>
        <w:tc>
          <w:tcPr>
            <w:tcW w:w="4820" w:type="dxa"/>
          </w:tcPr>
          <w:p w:rsidR="002B5F3C" w:rsidRPr="00413457" w:rsidRDefault="002B5F3C" w:rsidP="002B5F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Слабые стороны</w:t>
            </w:r>
          </w:p>
        </w:tc>
      </w:tr>
      <w:tr w:rsidR="002B5F3C" w:rsidRPr="00C80932" w:rsidTr="002B5F3C">
        <w:tc>
          <w:tcPr>
            <w:tcW w:w="5211" w:type="dxa"/>
          </w:tcPr>
          <w:p w:rsidR="002B5F3C" w:rsidRPr="00936F84" w:rsidRDefault="002B5F3C" w:rsidP="002B5F3C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936F84">
              <w:rPr>
                <w:rFonts w:eastAsia="Calibri"/>
                <w:sz w:val="24"/>
                <w:szCs w:val="24"/>
              </w:rPr>
              <w:t xml:space="preserve">Обеспеченность </w:t>
            </w:r>
            <w:r>
              <w:rPr>
                <w:rFonts w:eastAsia="Calibri"/>
                <w:sz w:val="24"/>
                <w:szCs w:val="24"/>
              </w:rPr>
              <w:t>педагогами</w:t>
            </w:r>
            <w:r w:rsidRPr="00936F84">
              <w:rPr>
                <w:rFonts w:eastAsia="Calibri"/>
                <w:sz w:val="24"/>
                <w:szCs w:val="24"/>
              </w:rPr>
              <w:t xml:space="preserve"> (учитель-логопед, музыкальный руководитель), воспитателями;</w:t>
            </w:r>
          </w:p>
          <w:p w:rsidR="002B5F3C" w:rsidRDefault="002B5F3C" w:rsidP="002B5F3C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Pr="00936F84">
              <w:rPr>
                <w:rFonts w:eastAsia="Calibri"/>
                <w:sz w:val="24"/>
                <w:szCs w:val="24"/>
              </w:rPr>
              <w:t>Все педагоги повысили квалификацию по ФГОС ДО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2B5F3C" w:rsidRPr="002B5F3C" w:rsidRDefault="002B5F3C" w:rsidP="002B5F3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B5F3C">
              <w:rPr>
                <w:bCs/>
                <w:sz w:val="24"/>
                <w:szCs w:val="24"/>
              </w:rPr>
              <w:t xml:space="preserve">- </w:t>
            </w:r>
            <w:r w:rsidRPr="00DE1923">
              <w:rPr>
                <w:color w:val="000000"/>
                <w:sz w:val="24"/>
                <w:szCs w:val="24"/>
              </w:rPr>
              <w:t xml:space="preserve"> стабильный коллектив;</w:t>
            </w:r>
          </w:p>
        </w:tc>
        <w:tc>
          <w:tcPr>
            <w:tcW w:w="4820" w:type="dxa"/>
          </w:tcPr>
          <w:p w:rsidR="002B5F3C" w:rsidRDefault="002B5F3C" w:rsidP="002B5F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DE1923">
              <w:rPr>
                <w:color w:val="000000"/>
                <w:sz w:val="24"/>
                <w:szCs w:val="24"/>
              </w:rPr>
              <w:t>подверженность «эмоциональному выгоранию»</w:t>
            </w:r>
          </w:p>
          <w:p w:rsidR="002B5F3C" w:rsidRPr="00C80932" w:rsidRDefault="002B5F3C" w:rsidP="002B5F3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413457">
              <w:rPr>
                <w:sz w:val="24"/>
                <w:szCs w:val="24"/>
              </w:rPr>
              <w:t>Отсутствие в штате до января 2020 года педагога-психолога и педагога дополнительного образования.</w:t>
            </w:r>
          </w:p>
        </w:tc>
      </w:tr>
    </w:tbl>
    <w:p w:rsidR="001C2C53" w:rsidRPr="00C11B37" w:rsidRDefault="001C2C53" w:rsidP="00C11B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B5F3C" w:rsidRPr="00C11B37" w:rsidRDefault="002B5F3C" w:rsidP="002B5F3C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1B37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2B5F3C" w:rsidRPr="00C11B37" w:rsidRDefault="002B5F3C" w:rsidP="002B5F3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</w:rPr>
        <w:t>1. «</w:t>
      </w:r>
      <w:r w:rsidR="008A6854">
        <w:rPr>
          <w:rFonts w:ascii="Times New Roman" w:hAnsi="Times New Roman" w:cs="Times New Roman"/>
          <w:sz w:val="24"/>
          <w:szCs w:val="24"/>
        </w:rPr>
        <w:t>Профессиональное и э</w:t>
      </w:r>
      <w:r w:rsidRPr="00C11B37">
        <w:rPr>
          <w:rFonts w:ascii="Times New Roman" w:hAnsi="Times New Roman" w:cs="Times New Roman"/>
          <w:sz w:val="24"/>
          <w:szCs w:val="24"/>
        </w:rPr>
        <w:t xml:space="preserve">моциональное </w:t>
      </w:r>
      <w:r w:rsidR="008A6854">
        <w:rPr>
          <w:rFonts w:ascii="Times New Roman" w:hAnsi="Times New Roman" w:cs="Times New Roman"/>
          <w:sz w:val="24"/>
          <w:szCs w:val="24"/>
        </w:rPr>
        <w:t>«</w:t>
      </w:r>
      <w:r w:rsidRPr="00C11B37">
        <w:rPr>
          <w:rFonts w:ascii="Times New Roman" w:hAnsi="Times New Roman" w:cs="Times New Roman"/>
          <w:sz w:val="24"/>
          <w:szCs w:val="24"/>
        </w:rPr>
        <w:t>выгорание» педагогических кадров;</w:t>
      </w:r>
    </w:p>
    <w:p w:rsidR="002B5F3C" w:rsidRPr="00C11B37" w:rsidRDefault="002B5F3C" w:rsidP="002B5F3C">
      <w:pPr>
        <w:shd w:val="clear" w:color="auto" w:fill="FFFFFF"/>
        <w:spacing w:after="0"/>
        <w:ind w:left="567" w:firstLine="142"/>
        <w:rPr>
          <w:rFonts w:ascii="Times New Roman" w:hAnsi="Times New Roman" w:cs="Times New Roman"/>
          <w:b/>
          <w:sz w:val="24"/>
          <w:szCs w:val="24"/>
        </w:rPr>
      </w:pPr>
      <w:r w:rsidRPr="00C11B37">
        <w:rPr>
          <w:rFonts w:ascii="Times New Roman" w:hAnsi="Times New Roman" w:cs="Times New Roman"/>
          <w:b/>
          <w:sz w:val="24"/>
          <w:szCs w:val="24"/>
        </w:rPr>
        <w:t>Причины проблемы:</w:t>
      </w:r>
    </w:p>
    <w:p w:rsidR="002B5F3C" w:rsidRPr="00C11B37" w:rsidRDefault="002B5F3C" w:rsidP="002B5F3C">
      <w:pPr>
        <w:autoSpaceDE w:val="0"/>
        <w:autoSpaceDN w:val="0"/>
        <w:adjustRightInd w:val="0"/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  <w:r w:rsidRPr="00C11B37">
        <w:rPr>
          <w:rFonts w:ascii="Times New Roman" w:hAnsi="Times New Roman" w:cs="Times New Roman"/>
          <w:sz w:val="24"/>
          <w:szCs w:val="24"/>
          <w:u w:val="single"/>
        </w:rPr>
        <w:t>Кадровые причины:</w:t>
      </w:r>
      <w:r w:rsidRPr="00C11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F3C" w:rsidRPr="008A6854" w:rsidRDefault="002B5F3C" w:rsidP="008A6854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6854">
        <w:rPr>
          <w:rFonts w:ascii="Times New Roman" w:hAnsi="Times New Roman" w:cs="Times New Roman"/>
          <w:sz w:val="24"/>
          <w:szCs w:val="24"/>
        </w:rPr>
        <w:lastRenderedPageBreak/>
        <w:t>Большой стаж работы в одном и том же учреждении в стабильном коллективе половины педагогов;</w:t>
      </w:r>
    </w:p>
    <w:p w:rsidR="008A6854" w:rsidRPr="008A6854" w:rsidRDefault="008A6854" w:rsidP="008A6854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11B37">
        <w:rPr>
          <w:rFonts w:ascii="Times New Roman" w:hAnsi="Times New Roman" w:cs="Times New Roman"/>
          <w:sz w:val="24"/>
          <w:szCs w:val="24"/>
        </w:rPr>
        <w:t>еуверенност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11B37">
        <w:rPr>
          <w:rFonts w:ascii="Times New Roman" w:hAnsi="Times New Roman" w:cs="Times New Roman"/>
          <w:sz w:val="24"/>
          <w:szCs w:val="24"/>
        </w:rPr>
        <w:t xml:space="preserve"> педагогов в своих достижениях и успехах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F3C" w:rsidRPr="00864284" w:rsidRDefault="008A6854" w:rsidP="00864284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5F3C" w:rsidRPr="00C11B37">
        <w:rPr>
          <w:rFonts w:ascii="Times New Roman" w:hAnsi="Times New Roman" w:cs="Times New Roman"/>
          <w:sz w:val="24"/>
          <w:szCs w:val="24"/>
        </w:rPr>
        <w:t>. Не было возможности до января 2020 года пользоваться услугами педагога-психолога.</w:t>
      </w:r>
    </w:p>
    <w:p w:rsidR="002B5F3C" w:rsidRPr="002B5F3C" w:rsidRDefault="002B5F3C" w:rsidP="002B5F3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B5F3C">
        <w:rPr>
          <w:rFonts w:ascii="Times New Roman" w:hAnsi="Times New Roman" w:cs="Times New Roman"/>
          <w:b/>
          <w:sz w:val="24"/>
          <w:szCs w:val="24"/>
        </w:rPr>
        <w:t>Возможные пути решения проблемы</w:t>
      </w:r>
      <w:r w:rsidRPr="002B5F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B5F3C" w:rsidRPr="002B5F3C" w:rsidRDefault="002B5F3C" w:rsidP="002B5F3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F3C">
        <w:rPr>
          <w:rFonts w:ascii="Times New Roman" w:hAnsi="Times New Roman" w:cs="Times New Roman"/>
          <w:color w:val="000000"/>
          <w:sz w:val="24"/>
          <w:szCs w:val="24"/>
        </w:rPr>
        <w:t>1. Организовывать мероприятия, способствующие повышению эмоциональной устойчивости педагогов</w:t>
      </w:r>
      <w:r w:rsidRPr="002B5F3C">
        <w:rPr>
          <w:rFonts w:ascii="Times New Roman" w:hAnsi="Times New Roman" w:cs="Times New Roman"/>
          <w:sz w:val="24"/>
          <w:szCs w:val="24"/>
        </w:rPr>
        <w:t>;</w:t>
      </w:r>
    </w:p>
    <w:p w:rsidR="002B5F3C" w:rsidRPr="002B5F3C" w:rsidRDefault="002B5F3C" w:rsidP="002B5F3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B5F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2B5F3C">
        <w:rPr>
          <w:rFonts w:ascii="Times New Roman" w:hAnsi="Times New Roman" w:cs="Times New Roman"/>
          <w:color w:val="000000"/>
          <w:sz w:val="24"/>
          <w:szCs w:val="24"/>
        </w:rPr>
        <w:t>Мотивировать педагогов на ведение инновационной деятельности, способствующей творческому росту и профессиональной успешности педагогов, повышению результативности образовательной деятельности.</w:t>
      </w:r>
    </w:p>
    <w:p w:rsidR="002B5F3C" w:rsidRPr="002B5F3C" w:rsidRDefault="002B5F3C" w:rsidP="002B5F3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B5F3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2B5F3C">
        <w:rPr>
          <w:rFonts w:ascii="Times New Roman" w:hAnsi="Times New Roman" w:cs="Times New Roman"/>
          <w:sz w:val="24"/>
          <w:szCs w:val="24"/>
        </w:rPr>
        <w:t>Стимулировать,</w:t>
      </w:r>
      <w:r w:rsidRPr="002B5F3C">
        <w:rPr>
          <w:rFonts w:ascii="Times New Roman" w:hAnsi="Times New Roman" w:cs="Times New Roman"/>
          <w:color w:val="000000"/>
          <w:sz w:val="24"/>
          <w:szCs w:val="24"/>
        </w:rPr>
        <w:t xml:space="preserve"> создавать условия для участия педагогов в профессиональных конкурсах, конференциях, стажировках, </w:t>
      </w:r>
      <w:proofErr w:type="spellStart"/>
      <w:r w:rsidRPr="002B5F3C">
        <w:rPr>
          <w:rFonts w:ascii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 w:rsidRPr="002B5F3C">
        <w:rPr>
          <w:rFonts w:ascii="Times New Roman" w:hAnsi="Times New Roman" w:cs="Times New Roman"/>
          <w:color w:val="000000"/>
          <w:sz w:val="24"/>
          <w:szCs w:val="24"/>
        </w:rPr>
        <w:t xml:space="preserve">, больше использовать </w:t>
      </w:r>
      <w:proofErr w:type="spellStart"/>
      <w:r w:rsidRPr="002B5F3C">
        <w:rPr>
          <w:rFonts w:ascii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 w:rsidRPr="002B5F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5F3C" w:rsidRPr="002B5F3C" w:rsidRDefault="002B5F3C" w:rsidP="002B5F3C">
      <w:pPr>
        <w:pStyle w:val="a9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F3C">
        <w:rPr>
          <w:rFonts w:ascii="Times New Roman" w:hAnsi="Times New Roman" w:cs="Times New Roman"/>
          <w:sz w:val="24"/>
          <w:szCs w:val="24"/>
        </w:rPr>
        <w:t>4. Создавать условия для успешной аттестации и увеличения числа педагогов и специалистов с первой и высшей квалификационной категорией, переподготовка педагогических кадров;</w:t>
      </w:r>
    </w:p>
    <w:p w:rsidR="002B5F3C" w:rsidRDefault="002B5F3C" w:rsidP="002B5F3C">
      <w:pPr>
        <w:shd w:val="clear" w:color="auto" w:fill="FFFFFF"/>
        <w:tabs>
          <w:tab w:val="num" w:pos="459"/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5F3C">
        <w:rPr>
          <w:rFonts w:ascii="Times New Roman" w:hAnsi="Times New Roman" w:cs="Times New Roman"/>
          <w:sz w:val="24"/>
          <w:szCs w:val="24"/>
        </w:rPr>
        <w:t xml:space="preserve">5. Организовать для принятого работника на должность педагога-психолога прохождение КПК, </w:t>
      </w:r>
      <w:proofErr w:type="spellStart"/>
      <w:r w:rsidRPr="002B5F3C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2B5F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5F3C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2B5F3C">
        <w:rPr>
          <w:rFonts w:ascii="Times New Roman" w:hAnsi="Times New Roman" w:cs="Times New Roman"/>
          <w:sz w:val="24"/>
          <w:szCs w:val="24"/>
        </w:rPr>
        <w:t>.</w:t>
      </w:r>
    </w:p>
    <w:p w:rsidR="002B5F3C" w:rsidRPr="002B5F3C" w:rsidRDefault="002B5F3C" w:rsidP="002B5F3C">
      <w:pPr>
        <w:shd w:val="clear" w:color="auto" w:fill="FFFFFF"/>
        <w:tabs>
          <w:tab w:val="num" w:pos="459"/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4284" w:rsidRDefault="00864284" w:rsidP="00864284">
      <w:pPr>
        <w:pStyle w:val="a9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2B5F3C" w:rsidRPr="002B5F3C">
        <w:rPr>
          <w:rFonts w:ascii="Times New Roman" w:hAnsi="Times New Roman"/>
          <w:b/>
          <w:bCs/>
          <w:sz w:val="24"/>
          <w:szCs w:val="24"/>
        </w:rPr>
        <w:t>Возможные риски при реализации Проекта</w:t>
      </w:r>
    </w:p>
    <w:p w:rsidR="002B5F3C" w:rsidRDefault="002B5F3C" w:rsidP="00864284">
      <w:pPr>
        <w:pStyle w:val="a9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B5F3C">
        <w:rPr>
          <w:rFonts w:ascii="Times New Roman" w:hAnsi="Times New Roman"/>
          <w:b/>
          <w:bCs/>
          <w:sz w:val="24"/>
          <w:szCs w:val="24"/>
        </w:rPr>
        <w:t xml:space="preserve"> и мероприятия по их минимизации</w:t>
      </w:r>
      <w:r w:rsidRPr="00D771EA">
        <w:rPr>
          <w:rFonts w:ascii="Times New Roman" w:hAnsi="Times New Roman"/>
          <w:bCs/>
          <w:sz w:val="24"/>
          <w:szCs w:val="24"/>
        </w:rPr>
        <w:t>.</w:t>
      </w:r>
    </w:p>
    <w:p w:rsidR="00154598" w:rsidRPr="00154598" w:rsidRDefault="00154598" w:rsidP="00154598">
      <w:pPr>
        <w:pStyle w:val="a9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54598">
        <w:rPr>
          <w:rFonts w:ascii="Times New Roman" w:hAnsi="Times New Roman"/>
          <w:bCs/>
          <w:sz w:val="24"/>
          <w:szCs w:val="24"/>
        </w:rPr>
        <w:t>Таблица №2</w:t>
      </w:r>
    </w:p>
    <w:tbl>
      <w:tblPr>
        <w:tblStyle w:val="a6"/>
        <w:tblW w:w="9965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1176"/>
        <w:gridCol w:w="124"/>
        <w:gridCol w:w="1435"/>
        <w:gridCol w:w="65"/>
        <w:gridCol w:w="4046"/>
        <w:gridCol w:w="142"/>
        <w:gridCol w:w="2977"/>
      </w:tblGrid>
      <w:tr w:rsidR="002B5F3C" w:rsidRPr="00293EEF" w:rsidTr="002B5F3C">
        <w:tc>
          <w:tcPr>
            <w:tcW w:w="2800" w:type="dxa"/>
            <w:gridSpan w:val="4"/>
          </w:tcPr>
          <w:p w:rsidR="002B5F3C" w:rsidRPr="0029320A" w:rsidRDefault="002B5F3C" w:rsidP="002B5F3C">
            <w:pPr>
              <w:pStyle w:val="a9"/>
              <w:ind w:left="0"/>
              <w:jc w:val="both"/>
              <w:rPr>
                <w:b/>
              </w:rPr>
            </w:pPr>
            <w:r w:rsidRPr="0029320A">
              <w:rPr>
                <w:b/>
              </w:rPr>
              <w:t>Риски</w:t>
            </w:r>
          </w:p>
        </w:tc>
        <w:tc>
          <w:tcPr>
            <w:tcW w:w="4046" w:type="dxa"/>
          </w:tcPr>
          <w:p w:rsidR="002B5F3C" w:rsidRPr="0029320A" w:rsidRDefault="002B5F3C" w:rsidP="002B5F3C">
            <w:pPr>
              <w:pStyle w:val="a9"/>
              <w:ind w:left="0"/>
              <w:jc w:val="both"/>
              <w:rPr>
                <w:b/>
              </w:rPr>
            </w:pPr>
            <w:r w:rsidRPr="0029320A">
              <w:rPr>
                <w:b/>
              </w:rPr>
              <w:t>Отрицательное влияние</w:t>
            </w:r>
          </w:p>
        </w:tc>
        <w:tc>
          <w:tcPr>
            <w:tcW w:w="3119" w:type="dxa"/>
            <w:gridSpan w:val="2"/>
          </w:tcPr>
          <w:p w:rsidR="002B5F3C" w:rsidRPr="0029320A" w:rsidRDefault="002B5F3C" w:rsidP="002B5F3C">
            <w:pPr>
              <w:pStyle w:val="a9"/>
              <w:ind w:left="0"/>
              <w:jc w:val="both"/>
              <w:rPr>
                <w:b/>
              </w:rPr>
            </w:pPr>
            <w:r w:rsidRPr="0029320A">
              <w:rPr>
                <w:b/>
              </w:rPr>
              <w:t>Мероприятия по уменьшению влияния и минимизации риска</w:t>
            </w:r>
          </w:p>
        </w:tc>
      </w:tr>
      <w:tr w:rsidR="002B5F3C" w:rsidRPr="00644BC7" w:rsidTr="002B5F3C">
        <w:tc>
          <w:tcPr>
            <w:tcW w:w="9965" w:type="dxa"/>
            <w:gridSpan w:val="7"/>
          </w:tcPr>
          <w:p w:rsidR="002B5F3C" w:rsidRPr="001C3D7D" w:rsidRDefault="002B5F3C" w:rsidP="002B5F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Структурные образовательные риски</w:t>
            </w:r>
          </w:p>
        </w:tc>
      </w:tr>
      <w:tr w:rsidR="002B5F3C" w:rsidRPr="00293EEF" w:rsidTr="002B5F3C"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2B5F3C" w:rsidRDefault="002B5F3C" w:rsidP="002B5F3C">
            <w:pPr>
              <w:pStyle w:val="Default"/>
              <w:jc w:val="both"/>
            </w:pPr>
            <w:r w:rsidRPr="001C3D7D">
              <w:t xml:space="preserve">Управленческие </w:t>
            </w:r>
          </w:p>
          <w:p w:rsidR="002B5F3C" w:rsidRPr="001C3D7D" w:rsidRDefault="002B5F3C" w:rsidP="002B5F3C">
            <w:pPr>
              <w:pStyle w:val="Default"/>
              <w:jc w:val="both"/>
            </w:pPr>
            <w:r w:rsidRPr="001C3D7D">
              <w:t xml:space="preserve">риски </w:t>
            </w:r>
          </w:p>
          <w:p w:rsidR="002B5F3C" w:rsidRPr="001C3D7D" w:rsidRDefault="002B5F3C" w:rsidP="002B5F3C">
            <w:pPr>
              <w:pStyle w:val="Default"/>
              <w:jc w:val="both"/>
            </w:pPr>
          </w:p>
        </w:tc>
        <w:tc>
          <w:tcPr>
            <w:tcW w:w="1559" w:type="dxa"/>
            <w:gridSpan w:val="2"/>
          </w:tcPr>
          <w:p w:rsidR="002B5F3C" w:rsidRDefault="002B5F3C" w:rsidP="002B5F3C">
            <w:pPr>
              <w:pStyle w:val="Default"/>
              <w:jc w:val="both"/>
            </w:pPr>
            <w:r w:rsidRPr="001C3D7D">
              <w:t xml:space="preserve">Риски </w:t>
            </w:r>
          </w:p>
          <w:p w:rsidR="002B5F3C" w:rsidRPr="001C3D7D" w:rsidRDefault="002B5F3C" w:rsidP="002B5F3C">
            <w:pPr>
              <w:pStyle w:val="Default"/>
              <w:jc w:val="both"/>
            </w:pPr>
            <w:r w:rsidRPr="001C3D7D">
              <w:t xml:space="preserve">планирования </w:t>
            </w:r>
          </w:p>
          <w:p w:rsidR="002B5F3C" w:rsidRPr="001C3D7D" w:rsidRDefault="002B5F3C" w:rsidP="002B5F3C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2B5F3C" w:rsidRPr="001C3D7D" w:rsidRDefault="002B5F3C" w:rsidP="002B5F3C">
            <w:pPr>
              <w:pStyle w:val="Default"/>
              <w:jc w:val="both"/>
            </w:pPr>
            <w:r w:rsidRPr="001C3D7D">
              <w:t xml:space="preserve">Риск преобладания формального подхода к планированию деятельности, ошибочности целей и задач планирования </w:t>
            </w:r>
          </w:p>
        </w:tc>
        <w:tc>
          <w:tcPr>
            <w:tcW w:w="2977" w:type="dxa"/>
          </w:tcPr>
          <w:p w:rsidR="002B5F3C" w:rsidRPr="001C3D7D" w:rsidRDefault="002B5F3C" w:rsidP="002B5F3C">
            <w:pPr>
              <w:pStyle w:val="Default"/>
              <w:jc w:val="both"/>
            </w:pPr>
            <w:r w:rsidRPr="001C3D7D">
              <w:t>Ориентация на «содержание» и реальную результа</w:t>
            </w:r>
            <w:r>
              <w:t>тивность, а не на «форму»</w:t>
            </w:r>
            <w:r w:rsidRPr="001C3D7D">
              <w:t xml:space="preserve"> </w:t>
            </w:r>
          </w:p>
        </w:tc>
      </w:tr>
      <w:tr w:rsidR="002B5F3C" w:rsidRPr="00293EEF" w:rsidTr="002B5F3C"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2B5F3C" w:rsidRPr="001C3D7D" w:rsidRDefault="002B5F3C" w:rsidP="002B5F3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2B5F3C" w:rsidRPr="00D771EA" w:rsidRDefault="002B5F3C" w:rsidP="002B5F3C">
            <w:pPr>
              <w:pStyle w:val="Default"/>
              <w:jc w:val="both"/>
            </w:pPr>
            <w:r w:rsidRPr="001C3D7D">
              <w:t xml:space="preserve">Риски контролирующей деятельности </w:t>
            </w:r>
          </w:p>
        </w:tc>
        <w:tc>
          <w:tcPr>
            <w:tcW w:w="4253" w:type="dxa"/>
            <w:gridSpan w:val="3"/>
          </w:tcPr>
          <w:p w:rsidR="002B5F3C" w:rsidRPr="001C3D7D" w:rsidRDefault="002B5F3C" w:rsidP="002B5F3C">
            <w:pPr>
              <w:pStyle w:val="Default"/>
              <w:jc w:val="both"/>
            </w:pPr>
            <w:r w:rsidRPr="001C3D7D">
              <w:t>Риск недостаточно</w:t>
            </w:r>
            <w:r>
              <w:t>сти</w:t>
            </w:r>
            <w:r w:rsidRPr="001C3D7D">
              <w:t xml:space="preserve"> контроля со стороны администрации.</w:t>
            </w:r>
          </w:p>
          <w:p w:rsidR="002B5F3C" w:rsidRPr="001C3D7D" w:rsidRDefault="002B5F3C" w:rsidP="002B5F3C">
            <w:pPr>
              <w:pStyle w:val="Default"/>
              <w:jc w:val="both"/>
            </w:pPr>
          </w:p>
        </w:tc>
        <w:tc>
          <w:tcPr>
            <w:tcW w:w="2977" w:type="dxa"/>
          </w:tcPr>
          <w:p w:rsidR="002B5F3C" w:rsidRPr="001C3D7D" w:rsidRDefault="002B5F3C" w:rsidP="002B5F3C">
            <w:pPr>
              <w:pStyle w:val="Default"/>
              <w:jc w:val="both"/>
            </w:pPr>
            <w:r w:rsidRPr="001C3D7D">
              <w:t xml:space="preserve">Организация системного контроля со стороны администрации. </w:t>
            </w:r>
          </w:p>
        </w:tc>
      </w:tr>
      <w:tr w:rsidR="002B5F3C" w:rsidRPr="005E0628" w:rsidTr="002B5F3C">
        <w:tc>
          <w:tcPr>
            <w:tcW w:w="9965" w:type="dxa"/>
            <w:gridSpan w:val="7"/>
          </w:tcPr>
          <w:p w:rsidR="002B5F3C" w:rsidRDefault="002B5F3C" w:rsidP="002B5F3C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Педагогические риски</w:t>
            </w:r>
          </w:p>
        </w:tc>
      </w:tr>
      <w:tr w:rsidR="002B5F3C" w:rsidRPr="00293EEF" w:rsidTr="002B5F3C">
        <w:tc>
          <w:tcPr>
            <w:tcW w:w="1300" w:type="dxa"/>
            <w:gridSpan w:val="2"/>
          </w:tcPr>
          <w:p w:rsidR="002B5F3C" w:rsidRPr="000227E1" w:rsidRDefault="002B5F3C" w:rsidP="002B5F3C">
            <w:pPr>
              <w:pStyle w:val="Default"/>
              <w:jc w:val="both"/>
            </w:pPr>
            <w:r w:rsidRPr="000227E1">
              <w:t xml:space="preserve">Профессиональные </w:t>
            </w:r>
          </w:p>
          <w:p w:rsidR="002B5F3C" w:rsidRPr="000227E1" w:rsidRDefault="002B5F3C" w:rsidP="002B5F3C">
            <w:pPr>
              <w:pStyle w:val="Default"/>
              <w:jc w:val="both"/>
            </w:pPr>
            <w:r w:rsidRPr="000227E1">
              <w:t xml:space="preserve">риски </w:t>
            </w:r>
          </w:p>
        </w:tc>
        <w:tc>
          <w:tcPr>
            <w:tcW w:w="1435" w:type="dxa"/>
          </w:tcPr>
          <w:p w:rsidR="002B5F3C" w:rsidRPr="000227E1" w:rsidRDefault="002B5F3C" w:rsidP="002B5F3C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 w:rsidRPr="000227E1">
              <w:rPr>
                <w:sz w:val="24"/>
                <w:szCs w:val="24"/>
              </w:rPr>
              <w:t xml:space="preserve">Методические </w:t>
            </w:r>
          </w:p>
        </w:tc>
        <w:tc>
          <w:tcPr>
            <w:tcW w:w="4253" w:type="dxa"/>
            <w:gridSpan w:val="3"/>
          </w:tcPr>
          <w:p w:rsidR="002B5F3C" w:rsidRPr="000227E1" w:rsidRDefault="002B5F3C" w:rsidP="002B5F3C">
            <w:pPr>
              <w:pStyle w:val="Default"/>
              <w:jc w:val="both"/>
            </w:pPr>
            <w:r w:rsidRPr="000227E1">
              <w:t xml:space="preserve">1.Риск недопонимания сотрудничества и партнерского взаимодействия с воспитанниками и их родителями. </w:t>
            </w:r>
          </w:p>
          <w:p w:rsidR="002B5F3C" w:rsidRPr="000227E1" w:rsidRDefault="002B5F3C" w:rsidP="002B5F3C">
            <w:pPr>
              <w:pStyle w:val="Default"/>
              <w:jc w:val="both"/>
            </w:pPr>
            <w:r w:rsidRPr="000227E1">
              <w:t xml:space="preserve">2.Риск не владения информационными технологиями для их использования в образовательном процессе </w:t>
            </w:r>
          </w:p>
        </w:tc>
        <w:tc>
          <w:tcPr>
            <w:tcW w:w="2977" w:type="dxa"/>
          </w:tcPr>
          <w:p w:rsidR="002B5F3C" w:rsidRPr="000227E1" w:rsidRDefault="002B5F3C" w:rsidP="002B5F3C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0227E1">
              <w:rPr>
                <w:sz w:val="24"/>
                <w:szCs w:val="24"/>
              </w:rPr>
              <w:t>Организация методической работы на педагогических советах, коллегиях.</w:t>
            </w:r>
          </w:p>
          <w:p w:rsidR="002B5F3C" w:rsidRPr="000227E1" w:rsidRDefault="002B5F3C" w:rsidP="002B5F3C">
            <w:pPr>
              <w:pStyle w:val="Default"/>
              <w:jc w:val="both"/>
            </w:pPr>
            <w:r w:rsidRPr="000227E1">
              <w:t xml:space="preserve">Организация курсов повышения квалификации для педагогов </w:t>
            </w:r>
          </w:p>
        </w:tc>
      </w:tr>
      <w:tr w:rsidR="002B5F3C" w:rsidRPr="00293EEF" w:rsidTr="002B5F3C">
        <w:tc>
          <w:tcPr>
            <w:tcW w:w="1300" w:type="dxa"/>
            <w:gridSpan w:val="2"/>
            <w:vMerge w:val="restart"/>
          </w:tcPr>
          <w:p w:rsidR="002B5F3C" w:rsidRPr="002F04AF" w:rsidRDefault="002B5F3C" w:rsidP="002B5F3C">
            <w:pPr>
              <w:pStyle w:val="Default"/>
              <w:jc w:val="both"/>
            </w:pPr>
            <w:r w:rsidRPr="002F04AF">
              <w:t xml:space="preserve">Личностные риски </w:t>
            </w:r>
          </w:p>
        </w:tc>
        <w:tc>
          <w:tcPr>
            <w:tcW w:w="1435" w:type="dxa"/>
          </w:tcPr>
          <w:p w:rsidR="002B5F3C" w:rsidRPr="002F04AF" w:rsidRDefault="002B5F3C" w:rsidP="002B5F3C">
            <w:pPr>
              <w:pStyle w:val="Default"/>
              <w:jc w:val="both"/>
            </w:pPr>
            <w:r w:rsidRPr="002F04AF">
              <w:t xml:space="preserve">Психологические и физические </w:t>
            </w:r>
          </w:p>
        </w:tc>
        <w:tc>
          <w:tcPr>
            <w:tcW w:w="4253" w:type="dxa"/>
            <w:gridSpan w:val="3"/>
          </w:tcPr>
          <w:p w:rsidR="002B5F3C" w:rsidRPr="002F04AF" w:rsidRDefault="002B5F3C" w:rsidP="002B5F3C">
            <w:pPr>
              <w:pStyle w:val="Default"/>
              <w:jc w:val="both"/>
            </w:pPr>
            <w:r w:rsidRPr="002F04AF">
              <w:t xml:space="preserve">1.Риск психологической неготовности к росту требований и внешнего контроля </w:t>
            </w:r>
          </w:p>
          <w:p w:rsidR="002B5F3C" w:rsidRPr="002F04AF" w:rsidRDefault="002B5F3C" w:rsidP="002B5F3C">
            <w:pPr>
              <w:pStyle w:val="Default"/>
              <w:jc w:val="both"/>
            </w:pPr>
            <w:r w:rsidRPr="002F04AF">
              <w:t xml:space="preserve">2.Риск недостаточности мотивации для качественного выполнения профессиональных обязанностей </w:t>
            </w:r>
          </w:p>
          <w:p w:rsidR="002B5F3C" w:rsidRPr="002F04AF" w:rsidRDefault="002B5F3C" w:rsidP="002B5F3C">
            <w:pPr>
              <w:pStyle w:val="Default"/>
              <w:jc w:val="both"/>
            </w:pPr>
            <w:r>
              <w:t>3</w:t>
            </w:r>
            <w:r w:rsidRPr="002F04AF">
              <w:t xml:space="preserve">.Риск психофизических и психоэмоциональных перегрузок </w:t>
            </w:r>
          </w:p>
          <w:p w:rsidR="002B5F3C" w:rsidRPr="002F04AF" w:rsidRDefault="002B5F3C" w:rsidP="002B5F3C">
            <w:pPr>
              <w:pStyle w:val="Default"/>
              <w:jc w:val="both"/>
            </w:pPr>
            <w:r>
              <w:t>4</w:t>
            </w:r>
            <w:r w:rsidRPr="002F04AF">
              <w:t xml:space="preserve">.Риск профессионального выгорания </w:t>
            </w:r>
          </w:p>
          <w:p w:rsidR="002B5F3C" w:rsidRPr="002F04AF" w:rsidRDefault="002B5F3C" w:rsidP="002B5F3C">
            <w:pPr>
              <w:pStyle w:val="Default"/>
              <w:jc w:val="both"/>
            </w:pPr>
            <w:r>
              <w:t>5</w:t>
            </w:r>
            <w:r w:rsidRPr="002F04AF">
              <w:t xml:space="preserve">.Риски </w:t>
            </w:r>
            <w:proofErr w:type="spellStart"/>
            <w:r w:rsidRPr="002F04AF">
              <w:t>дезадаптации</w:t>
            </w:r>
            <w:proofErr w:type="spellEnd"/>
            <w:r w:rsidRPr="002F04AF">
              <w:t xml:space="preserve"> </w:t>
            </w:r>
            <w:r>
              <w:t>воспитанников</w:t>
            </w:r>
          </w:p>
        </w:tc>
        <w:tc>
          <w:tcPr>
            <w:tcW w:w="2977" w:type="dxa"/>
          </w:tcPr>
          <w:p w:rsidR="002B5F3C" w:rsidRPr="002F04AF" w:rsidRDefault="002B5F3C" w:rsidP="002B5F3C">
            <w:pPr>
              <w:pStyle w:val="Default"/>
              <w:jc w:val="both"/>
            </w:pPr>
            <w:r w:rsidRPr="002F04AF">
              <w:t xml:space="preserve">Четкая организация и планирование труда. </w:t>
            </w:r>
          </w:p>
          <w:p w:rsidR="002B5F3C" w:rsidRPr="002F04AF" w:rsidRDefault="002B5F3C" w:rsidP="002B5F3C">
            <w:pPr>
              <w:pStyle w:val="Default"/>
              <w:jc w:val="both"/>
            </w:pPr>
            <w:r w:rsidRPr="002F04AF">
              <w:t xml:space="preserve">Создание системы дел, повышающих значимость педагогической профессии. </w:t>
            </w:r>
          </w:p>
          <w:p w:rsidR="002B5F3C" w:rsidRPr="002F04AF" w:rsidRDefault="002B5F3C" w:rsidP="002B5F3C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 w:rsidRPr="002F04AF">
              <w:rPr>
                <w:sz w:val="24"/>
                <w:szCs w:val="24"/>
              </w:rPr>
              <w:t xml:space="preserve">Работа по сплочению коллектива. Эмоциональная поддержка педагогического состава. </w:t>
            </w:r>
          </w:p>
        </w:tc>
      </w:tr>
      <w:tr w:rsidR="002B5F3C" w:rsidRPr="00293EEF" w:rsidTr="002B5F3C">
        <w:tc>
          <w:tcPr>
            <w:tcW w:w="1300" w:type="dxa"/>
            <w:gridSpan w:val="2"/>
            <w:vMerge/>
          </w:tcPr>
          <w:p w:rsidR="002B5F3C" w:rsidRPr="002F04AF" w:rsidRDefault="002B5F3C" w:rsidP="002B5F3C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2B5F3C" w:rsidRPr="002F04AF" w:rsidRDefault="002B5F3C" w:rsidP="002B5F3C">
            <w:pPr>
              <w:pStyle w:val="Default"/>
              <w:jc w:val="both"/>
            </w:pPr>
            <w:r w:rsidRPr="002F04AF">
              <w:t xml:space="preserve">Социальные на уровне </w:t>
            </w:r>
            <w:r w:rsidRPr="002F04AF">
              <w:lastRenderedPageBreak/>
              <w:t xml:space="preserve">личности </w:t>
            </w:r>
          </w:p>
        </w:tc>
        <w:tc>
          <w:tcPr>
            <w:tcW w:w="4253" w:type="dxa"/>
            <w:gridSpan w:val="3"/>
          </w:tcPr>
          <w:p w:rsidR="002B5F3C" w:rsidRPr="002F04AF" w:rsidRDefault="002B5F3C" w:rsidP="002B5F3C">
            <w:pPr>
              <w:pStyle w:val="Default"/>
              <w:jc w:val="both"/>
            </w:pPr>
            <w:r>
              <w:lastRenderedPageBreak/>
              <w:t>1</w:t>
            </w:r>
            <w:r w:rsidRPr="002F04AF">
              <w:t xml:space="preserve">.Риск недооценки важности педагогической деятельности </w:t>
            </w:r>
            <w:r>
              <w:t>со стороны родителей.</w:t>
            </w:r>
          </w:p>
          <w:p w:rsidR="002B5F3C" w:rsidRPr="002F04AF" w:rsidRDefault="002B5F3C" w:rsidP="002B5F3C">
            <w:pPr>
              <w:pStyle w:val="Default"/>
              <w:jc w:val="both"/>
            </w:pPr>
            <w:r>
              <w:lastRenderedPageBreak/>
              <w:t>2</w:t>
            </w:r>
            <w:r w:rsidRPr="002F04AF">
              <w:t xml:space="preserve">.Риск недовольства психофизическими и психоэмоциональными перегрузками со стороны воспитанников и </w:t>
            </w:r>
            <w:r>
              <w:t>и</w:t>
            </w:r>
            <w:r w:rsidRPr="002F04AF">
              <w:t>х родителей</w:t>
            </w:r>
            <w:r>
              <w:t xml:space="preserve">, </w:t>
            </w:r>
            <w:r w:rsidRPr="002F04AF">
              <w:t xml:space="preserve">связанные с </w:t>
            </w:r>
            <w:proofErr w:type="spellStart"/>
            <w:r w:rsidRPr="002F04AF">
              <w:t>перенаполнением</w:t>
            </w:r>
            <w:proofErr w:type="spellEnd"/>
            <w:r w:rsidRPr="002F04AF">
              <w:t xml:space="preserve"> группы, увеличени</w:t>
            </w:r>
            <w:r>
              <w:t>ем в группе детей с ОВЗ</w:t>
            </w:r>
            <w:r w:rsidRPr="002F04AF">
              <w:t xml:space="preserve"> </w:t>
            </w:r>
          </w:p>
        </w:tc>
        <w:tc>
          <w:tcPr>
            <w:tcW w:w="2977" w:type="dxa"/>
          </w:tcPr>
          <w:p w:rsidR="002B5F3C" w:rsidRDefault="002B5F3C" w:rsidP="002B5F3C">
            <w:pPr>
              <w:pStyle w:val="Default"/>
              <w:jc w:val="both"/>
            </w:pPr>
            <w:r>
              <w:lastRenderedPageBreak/>
              <w:t>Повышение квалификации педагогов.</w:t>
            </w:r>
          </w:p>
          <w:p w:rsidR="002B5F3C" w:rsidRPr="002F04AF" w:rsidRDefault="002B5F3C" w:rsidP="002B5F3C">
            <w:pPr>
              <w:pStyle w:val="Default"/>
              <w:jc w:val="both"/>
            </w:pPr>
            <w:r w:rsidRPr="002F04AF">
              <w:t>Повышение качества об</w:t>
            </w:r>
            <w:r w:rsidRPr="002F04AF">
              <w:lastRenderedPageBreak/>
              <w:t xml:space="preserve">разовательных услуг. </w:t>
            </w:r>
          </w:p>
          <w:p w:rsidR="002B5F3C" w:rsidRPr="002F04AF" w:rsidRDefault="002B5F3C" w:rsidP="002B5F3C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 w:rsidRPr="002F04AF">
              <w:rPr>
                <w:sz w:val="24"/>
                <w:szCs w:val="24"/>
              </w:rPr>
              <w:t xml:space="preserve">Организация общественных презентаций деятельности </w:t>
            </w:r>
            <w:r>
              <w:rPr>
                <w:sz w:val="24"/>
                <w:szCs w:val="24"/>
              </w:rPr>
              <w:t>ОО</w:t>
            </w:r>
            <w:r w:rsidRPr="002F04AF">
              <w:rPr>
                <w:sz w:val="24"/>
                <w:szCs w:val="24"/>
              </w:rPr>
              <w:t xml:space="preserve"> </w:t>
            </w:r>
          </w:p>
        </w:tc>
      </w:tr>
    </w:tbl>
    <w:p w:rsidR="00B360E7" w:rsidRDefault="00B360E7" w:rsidP="0086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7A3" w:rsidRPr="00DE1923" w:rsidRDefault="00864284" w:rsidP="00E247A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E247A3" w:rsidRPr="00DE192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 xml:space="preserve">Мероприятия по формированию кадрового потенциала в </w:t>
      </w:r>
      <w:r w:rsidR="00E247A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>ОО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>Повышение квалификации педагогов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Повышение качества дошкольного образования находится в прямой зависимости от кадров. Важно отметить, что в современных условиях реформирования образования радикально меняется статус педагога, его образовательные функции, соответственно меняются требования к его профессионально-педагогической компетентности, к уровню его профессионализма.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В настоящий момент мы отмечаем, что сегодня востребован педагог творческий, компетентный, способный к развитию умений мобилизовать свой личностный потенциал в современной системе воспитания и развития дошкольника. Каждый ребёнок требует внимания и заботы.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В связи с повышением требований к качеству дошкольного образования меняется и методическая работа с кадрами, характер которой зависит от профессиональной зрелости каждого сотрудника.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Считаем, что успех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 во многом зависит от качества методической работы с кадрами. Методическая работа занимает особое место в системе управления нашего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, так как, прежде всего, способствует активизации личности педагога, развитию его творческой деятельности. Все её формы направлены на повышение квалификации и мастерства педагогов.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науке. Главным является оказание реальной, действенной и своевременной помощи педагогам. Основой эффективной методической работы была и остаётся творческая активность педагога.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 ведутся следующие формы методической работы: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консультации (индивидуальные и групповые);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обучающие семинары;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педагогические советы;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изучение лучшего опыта педагогов;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смотры-конкурсы;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мастер – классы;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круглые столы;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работа в секциях;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взаимопосещения</w:t>
      </w:r>
      <w:proofErr w:type="spellEnd"/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открытые просмотры;</w:t>
      </w:r>
    </w:p>
    <w:p w:rsidR="00E247A3" w:rsidRPr="00DE1923" w:rsidRDefault="00E247A3" w:rsidP="00E247A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методические недели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На них решаются задачи повышения профессионального мастерства воспитателей, происходит реализация их потребности в </w:t>
      </w:r>
      <w:proofErr w:type="spellStart"/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самоактуализации</w:t>
      </w:r>
      <w:proofErr w:type="spellEnd"/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Оптимальным вариантом методической работы в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 являются:</w:t>
      </w:r>
    </w:p>
    <w:p w:rsidR="00E247A3" w:rsidRPr="00DE1923" w:rsidRDefault="00E247A3" w:rsidP="00E247A3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>Советы педагогов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, рассматривающие различные аспекты деятельности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ОО,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 обсуждаются основные вопросы воспитания и обучения дошкольников, анализируются недостатки, принимаются решения для их устранения, организуется обмен опытом работы;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Главным вопросом педагогических советов являются результаты работы педагогов - уровень развития детей, их здоровье. Формы совместной работы педагогов и родителей по воспитанию дошкольников.</w:t>
      </w:r>
    </w:p>
    <w:p w:rsidR="00E247A3" w:rsidRPr="00DE1923" w:rsidRDefault="00E247A3" w:rsidP="00E247A3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lastRenderedPageBreak/>
        <w:t>Обучающие семинары - 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являются наиболее продуктивной формой повышения квалификации педагогов: на них основное внимание уделяется повышению их теоретической подготовке. Педагогам заранее предлагаются задания, которые позволяют каждому развивать педагогические способности, педагогическое мышление, коммуникабельность.</w:t>
      </w:r>
    </w:p>
    <w:p w:rsidR="00E247A3" w:rsidRPr="00DE1923" w:rsidRDefault="00E247A3" w:rsidP="00E247A3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>Консультации 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заранее планируются и отражаются в годовом плане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. Предварительная подготовка к консультации включает анализ литературы, отражающей современные подходы к обучению и воспитанию детей дошкольного возраста, выстраивание структуры консультации, определение её содержания, подготовка информационных буклетов, проспектов и пособий.</w:t>
      </w:r>
    </w:p>
    <w:p w:rsidR="00E247A3" w:rsidRPr="00DE1923" w:rsidRDefault="00E247A3" w:rsidP="00E247A3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Значительную роль в образовательном процессе в целом и системе повышения профессиональной компетентности педагогов играют </w:t>
      </w:r>
      <w:r w:rsidRPr="00DE192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>открытые просмотры занятий.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Они позволяют увидеть работу педагогов, использовать их познавательный опыт, осознать свои недочёты. Педагоги учатся анализировать особенности учебно-воспитательного процесса в целом, а также занятий или досуговой деятельности в группе.</w:t>
      </w:r>
    </w:p>
    <w:p w:rsidR="00E247A3" w:rsidRPr="00DE1923" w:rsidRDefault="00E247A3" w:rsidP="00E247A3">
      <w:pPr>
        <w:numPr>
          <w:ilvl w:val="0"/>
          <w:numId w:val="34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>Изучение лучшего опыта педагогов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 позволяют решить ряд вопросов, таких как:</w:t>
      </w:r>
    </w:p>
    <w:p w:rsidR="00E247A3" w:rsidRPr="00DE1923" w:rsidRDefault="00E247A3" w:rsidP="00E247A3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целенаправленное накопление педагогических материалов;</w:t>
      </w:r>
    </w:p>
    <w:p w:rsidR="00E247A3" w:rsidRPr="00DE1923" w:rsidRDefault="00E247A3" w:rsidP="00E247A3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анализ результатов деятельности по определённому направлению образовательной работы;</w:t>
      </w:r>
    </w:p>
    <w:p w:rsidR="00E247A3" w:rsidRPr="00DE1923" w:rsidRDefault="00E247A3" w:rsidP="00E247A3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взаимодействие всех специалистов.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Формы распространения педагогического опыта в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:</w:t>
      </w:r>
    </w:p>
    <w:p w:rsidR="00E247A3" w:rsidRPr="00DE1923" w:rsidRDefault="00E247A3" w:rsidP="00E247A3">
      <w:pPr>
        <w:numPr>
          <w:ilvl w:val="0"/>
          <w:numId w:val="36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открытые занятия и мероприятия;</w:t>
      </w:r>
    </w:p>
    <w:p w:rsidR="00E247A3" w:rsidRPr="00DE1923" w:rsidRDefault="00E247A3" w:rsidP="00E247A3">
      <w:pPr>
        <w:numPr>
          <w:ilvl w:val="0"/>
          <w:numId w:val="36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выступления «Из опыта работы» на Совете педагогов;</w:t>
      </w:r>
    </w:p>
    <w:p w:rsidR="00E247A3" w:rsidRPr="00DE1923" w:rsidRDefault="00E247A3" w:rsidP="00E247A3">
      <w:pPr>
        <w:numPr>
          <w:ilvl w:val="0"/>
          <w:numId w:val="36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семинары;</w:t>
      </w:r>
    </w:p>
    <w:p w:rsidR="00E247A3" w:rsidRPr="00DE1923" w:rsidRDefault="00E247A3" w:rsidP="00E247A3">
      <w:pPr>
        <w:numPr>
          <w:ilvl w:val="0"/>
          <w:numId w:val="36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участие в конкурсах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разных уровней</w:t>
      </w:r>
    </w:p>
    <w:p w:rsidR="00E247A3" w:rsidRPr="00E247A3" w:rsidRDefault="00E247A3" w:rsidP="00E247A3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7A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>Смотр-конкурс</w:t>
      </w:r>
      <w:r w:rsidRPr="00E247A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 - это способ проверки профессиональных знаний, умений, навыков, педагогической эрудиции, возможность оценивать результаты путём сравнения своих способностей с другими. </w:t>
      </w:r>
    </w:p>
    <w:p w:rsidR="00E247A3" w:rsidRPr="00E247A3" w:rsidRDefault="00E247A3" w:rsidP="00E247A3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7A3">
        <w:rPr>
          <w:rFonts w:ascii="Times New Roman" w:eastAsia="Times New Roman" w:hAnsi="Times New Roman" w:cs="Times New Roman"/>
          <w:b/>
          <w:bCs/>
          <w:color w:val="30373B"/>
          <w:sz w:val="24"/>
          <w:szCs w:val="24"/>
          <w:lang w:eastAsia="ru-RU"/>
        </w:rPr>
        <w:t>Мастер - класс. </w:t>
      </w:r>
      <w:r w:rsidRPr="00E247A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С целью создания условий для развития педагогического и методического материала педагогов, организации консультирования педагогических работников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E247A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 по проблемам совершенствования профессионального мастерства, методики проведения различных видов занятий, мероприятий и их учебно-методического и материально - технического обеспечения. Организация опытно-поисковой, инновационной и проектно-исследовательской деятельности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E247A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, направленной на основании новых педагогических технологий, разработку авторских программ.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Разнообразие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 формы методической работы в ОО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 способству</w:t>
      </w:r>
      <w:r w:rsidR="00105465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е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профилактике профессионального и эмоционального «выгорания» </w:t>
      </w:r>
      <w:r w:rsidR="00105465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педагогов, способствует 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тому, что каждый педагог может </w:t>
      </w:r>
      <w:proofErr w:type="spellStart"/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самореализоваться</w:t>
      </w:r>
      <w:proofErr w:type="spellEnd"/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 xml:space="preserve"> как личность, и педагоги самостоятельно включаются в учебный процесс, который непосредственно связан с приоритетным направлением </w:t>
      </w: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ОО</w:t>
      </w: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.</w:t>
      </w:r>
    </w:p>
    <w:p w:rsidR="0086340B" w:rsidRPr="0086340B" w:rsidRDefault="00E247A3" w:rsidP="008634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В результате данных мероприятий предполагается качественное изменение организации методической работы, т.е. приведение её в систему:</w:t>
      </w:r>
    </w:p>
    <w:p w:rsidR="00E247A3" w:rsidRPr="0086340B" w:rsidRDefault="00E247A3" w:rsidP="00E247A3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повышение профессиональной компетентности педагогов;</w:t>
      </w:r>
    </w:p>
    <w:p w:rsidR="0086340B" w:rsidRPr="00DE1923" w:rsidRDefault="0086340B" w:rsidP="00E247A3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профилактика профессионального и эмоционального «выгорания» педагогов</w:t>
      </w:r>
      <w:r w:rsidR="00F751DE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;</w:t>
      </w:r>
    </w:p>
    <w:p w:rsidR="00E247A3" w:rsidRPr="00DE1923" w:rsidRDefault="00E247A3" w:rsidP="00E247A3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изменение форм и стилей общения с детьми;</w:t>
      </w:r>
    </w:p>
    <w:p w:rsidR="00E247A3" w:rsidRPr="00DE1923" w:rsidRDefault="00E247A3" w:rsidP="00E247A3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изменение предметно - развивающей среды групп и кабинетов;</w:t>
      </w:r>
    </w:p>
    <w:p w:rsidR="00E247A3" w:rsidRPr="00DE1923" w:rsidRDefault="00E247A3" w:rsidP="00E247A3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качественная организация воспитательно-образовательного процесса;</w:t>
      </w:r>
    </w:p>
    <w:p w:rsidR="00E247A3" w:rsidRPr="00F751DE" w:rsidRDefault="00E247A3" w:rsidP="00F751DE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активизация работы с родителями</w:t>
      </w:r>
      <w:r w:rsidRPr="00F751DE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.</w:t>
      </w:r>
    </w:p>
    <w:p w:rsidR="00E247A3" w:rsidRPr="00DE1923" w:rsidRDefault="00E247A3" w:rsidP="00E247A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E1923">
        <w:rPr>
          <w:rFonts w:ascii="Times New Roman" w:eastAsia="Times New Roman" w:hAnsi="Times New Roman" w:cs="Times New Roman"/>
          <w:color w:val="30373B"/>
          <w:sz w:val="24"/>
          <w:szCs w:val="24"/>
          <w:lang w:eastAsia="ru-RU"/>
        </w:rPr>
        <w:t>Таким образом, работа с педагогами должна обеспечить стабильную работу педагогического коллектива, полноценное, всестороннее развитие и воспитание детей, качественное усвоение ими программного материала в соответствии с возрастными и индивидуальными особенностями.</w:t>
      </w:r>
    </w:p>
    <w:p w:rsidR="00E309DC" w:rsidRDefault="00F751DE" w:rsidP="00E309D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6.Мероприятия для реализации П</w:t>
      </w:r>
      <w:r w:rsidRPr="006626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роекта</w:t>
      </w:r>
    </w:p>
    <w:p w:rsidR="00E309DC" w:rsidRPr="00154598" w:rsidRDefault="00154598" w:rsidP="0015459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1545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Таблица №3</w:t>
      </w:r>
    </w:p>
    <w:tbl>
      <w:tblPr>
        <w:tblStyle w:val="a6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4110"/>
        <w:gridCol w:w="851"/>
        <w:gridCol w:w="1559"/>
        <w:gridCol w:w="2552"/>
      </w:tblGrid>
      <w:tr w:rsidR="00284A8F" w:rsidRPr="008C139A" w:rsidTr="0088717E">
        <w:tc>
          <w:tcPr>
            <w:tcW w:w="1419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 xml:space="preserve">Задача </w:t>
            </w:r>
          </w:p>
        </w:tc>
        <w:tc>
          <w:tcPr>
            <w:tcW w:w="4110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Основные действия/мероприятия</w:t>
            </w:r>
          </w:p>
        </w:tc>
        <w:tc>
          <w:tcPr>
            <w:tcW w:w="851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Сроки исполнения</w:t>
            </w:r>
          </w:p>
        </w:tc>
        <w:tc>
          <w:tcPr>
            <w:tcW w:w="1559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Ответственный исполнитель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Ожидаемый результат</w:t>
            </w:r>
          </w:p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284A8F" w:rsidRPr="002A58C7" w:rsidTr="0088717E">
        <w:tc>
          <w:tcPr>
            <w:tcW w:w="1419" w:type="dxa"/>
            <w:vMerge w:val="restart"/>
          </w:tcPr>
          <w:p w:rsidR="00284A8F" w:rsidRPr="002B16E5" w:rsidRDefault="00284A8F" w:rsidP="00E309DC">
            <w:pPr>
              <w:pStyle w:val="Default"/>
              <w:numPr>
                <w:ilvl w:val="0"/>
                <w:numId w:val="26"/>
              </w:numPr>
              <w:tabs>
                <w:tab w:val="left" w:pos="0"/>
                <w:tab w:val="left" w:pos="142"/>
              </w:tabs>
              <w:ind w:left="0" w:hanging="862"/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1.</w:t>
            </w:r>
            <w:r w:rsidRPr="002B16E5">
              <w:rPr>
                <w:iCs/>
                <w:color w:val="auto"/>
                <w:bdr w:val="none" w:sz="0" w:space="0" w:color="auto" w:frame="1"/>
              </w:rPr>
              <w:t>Создавать условия для постоянного и динамичного развития педагогов</w:t>
            </w:r>
            <w:r w:rsidR="0088717E" w:rsidRPr="002B16E5">
              <w:rPr>
                <w:iCs/>
                <w:color w:val="auto"/>
                <w:bdr w:val="none" w:sz="0" w:space="0" w:color="auto" w:frame="1"/>
              </w:rPr>
              <w:t>, профилактики профессионального и эмоционального «выгорания» педагогов</w:t>
            </w:r>
            <w:r w:rsidR="0088717E" w:rsidRPr="002B16E5">
              <w:rPr>
                <w:color w:val="auto"/>
              </w:rPr>
              <w:t>;</w:t>
            </w:r>
          </w:p>
        </w:tc>
        <w:tc>
          <w:tcPr>
            <w:tcW w:w="4110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1 шаг: Корректировка перспективного плана повышения квалификации педагогов</w:t>
            </w:r>
          </w:p>
        </w:tc>
        <w:tc>
          <w:tcPr>
            <w:tcW w:w="851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заместитель заведующего, педагоги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284A8F" w:rsidRPr="002B16E5" w:rsidRDefault="00284A8F" w:rsidP="006B5CE9">
            <w:pPr>
              <w:pStyle w:val="Default"/>
              <w:tabs>
                <w:tab w:val="left" w:pos="0"/>
              </w:tabs>
              <w:rPr>
                <w:color w:val="auto"/>
              </w:rPr>
            </w:pPr>
            <w:r w:rsidRPr="002B16E5">
              <w:rPr>
                <w:color w:val="auto"/>
              </w:rPr>
              <w:t>Определение личных потребностей сотрудников в обучении</w:t>
            </w:r>
          </w:p>
          <w:p w:rsidR="00284A8F" w:rsidRPr="002B16E5" w:rsidRDefault="00284A8F" w:rsidP="006B5CE9">
            <w:pPr>
              <w:pStyle w:val="Default"/>
              <w:tabs>
                <w:tab w:val="left" w:pos="0"/>
              </w:tabs>
              <w:rPr>
                <w:color w:val="auto"/>
              </w:rPr>
            </w:pPr>
            <w:r w:rsidRPr="002B16E5">
              <w:rPr>
                <w:color w:val="auto"/>
              </w:rPr>
              <w:t>Определение педагогами новых знаний в той области, где им интересно или где есть трудности в работе</w:t>
            </w:r>
          </w:p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2B16E5" w:rsidRPr="002A58C7" w:rsidTr="0088717E">
        <w:tc>
          <w:tcPr>
            <w:tcW w:w="1419" w:type="dxa"/>
            <w:vMerge/>
          </w:tcPr>
          <w:p w:rsidR="002B16E5" w:rsidRPr="002B16E5" w:rsidRDefault="002B16E5" w:rsidP="00E309DC">
            <w:pPr>
              <w:pStyle w:val="Default"/>
              <w:numPr>
                <w:ilvl w:val="0"/>
                <w:numId w:val="26"/>
              </w:numPr>
              <w:tabs>
                <w:tab w:val="left" w:pos="0"/>
                <w:tab w:val="left" w:pos="142"/>
              </w:tabs>
              <w:ind w:left="0" w:hanging="862"/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rPr>
                <w:color w:val="auto"/>
              </w:rPr>
            </w:pPr>
            <w:r w:rsidRPr="002B16E5">
              <w:rPr>
                <w:color w:val="auto"/>
              </w:rPr>
              <w:t>2 шаг: Повышение квалификации педагогов не менее 1 раза в 3 года</w:t>
            </w:r>
          </w:p>
        </w:tc>
        <w:tc>
          <w:tcPr>
            <w:tcW w:w="851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  <w:vMerge w:val="restart"/>
          </w:tcPr>
          <w:p w:rsidR="002B16E5" w:rsidRPr="002B16E5" w:rsidRDefault="002B16E5" w:rsidP="002B16E5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заведующий, заместитель</w:t>
            </w:r>
          </w:p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 xml:space="preserve"> заведующего, педагоги</w:t>
            </w:r>
          </w:p>
        </w:tc>
        <w:tc>
          <w:tcPr>
            <w:tcW w:w="2552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2B16E5" w:rsidRPr="002A58C7" w:rsidTr="0088717E">
        <w:tc>
          <w:tcPr>
            <w:tcW w:w="1419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3 шаг: Разработка индивидуальных образовательных маршрутов педагогов</w:t>
            </w:r>
          </w:p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2552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2B16E5" w:rsidRPr="002A58C7" w:rsidTr="0088717E">
        <w:tc>
          <w:tcPr>
            <w:tcW w:w="1419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B16E5" w:rsidRPr="002B16E5" w:rsidRDefault="002B16E5" w:rsidP="00284A8F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 xml:space="preserve">4 шаг: Развитие социального партнерства </w:t>
            </w:r>
          </w:p>
        </w:tc>
        <w:tc>
          <w:tcPr>
            <w:tcW w:w="851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2552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Обмен опытом</w:t>
            </w:r>
          </w:p>
        </w:tc>
      </w:tr>
      <w:tr w:rsidR="00284A8F" w:rsidRPr="002A58C7" w:rsidTr="0088717E">
        <w:tc>
          <w:tcPr>
            <w:tcW w:w="1419" w:type="dxa"/>
            <w:vMerge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84A8F" w:rsidRPr="002B16E5" w:rsidRDefault="00284A8F" w:rsidP="00284A8F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5 шаг. Проведение тренингов, релаксации, аутотренингов, мероприятий по взаимной поддержке.</w:t>
            </w:r>
          </w:p>
        </w:tc>
        <w:tc>
          <w:tcPr>
            <w:tcW w:w="851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Педагог-психолог, заведующий, заместитель заведующего</w:t>
            </w:r>
          </w:p>
        </w:tc>
        <w:tc>
          <w:tcPr>
            <w:tcW w:w="2552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  <w:shd w:val="clear" w:color="auto" w:fill="FFFFFF"/>
              </w:rPr>
              <w:t>Предупреждение синдрома профессионального и эмоционального «выгорания» педагогов</w:t>
            </w:r>
          </w:p>
        </w:tc>
      </w:tr>
      <w:tr w:rsidR="00284A8F" w:rsidRPr="002A58C7" w:rsidTr="0088717E">
        <w:tc>
          <w:tcPr>
            <w:tcW w:w="1419" w:type="dxa"/>
            <w:vMerge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84A8F" w:rsidRPr="002B16E5" w:rsidRDefault="00284A8F" w:rsidP="00284A8F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6 шаг: Открытые просмотры занятий, мероприятий педагогов</w:t>
            </w:r>
          </w:p>
        </w:tc>
        <w:tc>
          <w:tcPr>
            <w:tcW w:w="851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284A8F" w:rsidRPr="002B16E5" w:rsidRDefault="0088717E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заместитель заведующего, педагоги</w:t>
            </w:r>
          </w:p>
        </w:tc>
        <w:tc>
          <w:tcPr>
            <w:tcW w:w="2552" w:type="dxa"/>
          </w:tcPr>
          <w:p w:rsidR="002B16E5" w:rsidRPr="002B16E5" w:rsidRDefault="002B16E5" w:rsidP="002B16E5">
            <w:pPr>
              <w:rPr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>Знакомство с передовым педагогическим опытом,</w:t>
            </w:r>
          </w:p>
          <w:p w:rsidR="00284A8F" w:rsidRPr="002B16E5" w:rsidRDefault="002B16E5" w:rsidP="002B16E5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 xml:space="preserve">обобщение передового педагогического опыта </w:t>
            </w:r>
          </w:p>
        </w:tc>
      </w:tr>
      <w:tr w:rsidR="0088717E" w:rsidRPr="002A58C7" w:rsidTr="0088717E">
        <w:trPr>
          <w:trHeight w:val="851"/>
        </w:trPr>
        <w:tc>
          <w:tcPr>
            <w:tcW w:w="1419" w:type="dxa"/>
            <w:vMerge w:val="restart"/>
          </w:tcPr>
          <w:p w:rsidR="0088717E" w:rsidRPr="002B16E5" w:rsidRDefault="0088717E" w:rsidP="0088717E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2.</w:t>
            </w:r>
            <w:r w:rsidRPr="002B16E5">
              <w:rPr>
                <w:iCs/>
                <w:color w:val="auto"/>
                <w:bdr w:val="none" w:sz="0" w:space="0" w:color="auto" w:frame="1"/>
              </w:rPr>
              <w:t xml:space="preserve"> Обеспечивать высокий уровень профессиональной компетентности педагогов.</w:t>
            </w:r>
          </w:p>
        </w:tc>
        <w:tc>
          <w:tcPr>
            <w:tcW w:w="4110" w:type="dxa"/>
          </w:tcPr>
          <w:p w:rsidR="0088717E" w:rsidRPr="002B16E5" w:rsidRDefault="0088717E" w:rsidP="0088717E">
            <w:pPr>
              <w:rPr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 xml:space="preserve">1 шаг: Проведение педсоветов, </w:t>
            </w:r>
            <w:proofErr w:type="spellStart"/>
            <w:r w:rsidRPr="002B16E5">
              <w:rPr>
                <w:sz w:val="24"/>
                <w:szCs w:val="24"/>
              </w:rPr>
              <w:t>педколлегий</w:t>
            </w:r>
            <w:proofErr w:type="spellEnd"/>
            <w:r w:rsidRPr="002B16E5">
              <w:rPr>
                <w:sz w:val="24"/>
                <w:szCs w:val="24"/>
              </w:rPr>
              <w:t xml:space="preserve"> по вопросу соответствия профессионального стандарта</w:t>
            </w:r>
          </w:p>
        </w:tc>
        <w:tc>
          <w:tcPr>
            <w:tcW w:w="851" w:type="dxa"/>
            <w:vMerge w:val="restart"/>
          </w:tcPr>
          <w:p w:rsidR="0088717E" w:rsidRPr="002B16E5" w:rsidRDefault="0088717E" w:rsidP="00BE71E5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rFonts w:eastAsia="Calibri"/>
                <w:color w:val="auto"/>
              </w:rPr>
              <w:t>2020-2025</w:t>
            </w:r>
          </w:p>
        </w:tc>
        <w:tc>
          <w:tcPr>
            <w:tcW w:w="1559" w:type="dxa"/>
            <w:vMerge w:val="restart"/>
          </w:tcPr>
          <w:p w:rsidR="0088717E" w:rsidRPr="002B16E5" w:rsidRDefault="0088717E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rFonts w:eastAsia="Calibri"/>
                <w:color w:val="auto"/>
              </w:rPr>
            </w:pPr>
            <w:r w:rsidRPr="002B16E5">
              <w:rPr>
                <w:rFonts w:eastAsia="Calibri"/>
                <w:color w:val="auto"/>
              </w:rPr>
              <w:t>Заведующий заместитель заведующего,</w:t>
            </w:r>
          </w:p>
          <w:p w:rsidR="0088717E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rFonts w:eastAsia="Calibri"/>
                <w:color w:val="auto"/>
              </w:rPr>
              <w:t>п</w:t>
            </w:r>
            <w:r w:rsidR="0088717E" w:rsidRPr="002B16E5">
              <w:rPr>
                <w:rFonts w:eastAsia="Calibri"/>
                <w:color w:val="auto"/>
              </w:rPr>
              <w:t>едагоги</w:t>
            </w:r>
            <w:r w:rsidRPr="002B16E5">
              <w:rPr>
                <w:rFonts w:eastAsia="Calibri"/>
                <w:color w:val="auto"/>
              </w:rPr>
              <w:t>, педагог-психолог</w:t>
            </w:r>
          </w:p>
        </w:tc>
        <w:tc>
          <w:tcPr>
            <w:tcW w:w="2552" w:type="dxa"/>
            <w:vMerge w:val="restart"/>
          </w:tcPr>
          <w:p w:rsidR="0088717E" w:rsidRPr="002B16E5" w:rsidRDefault="002B16E5" w:rsidP="006B5CE9">
            <w:pPr>
              <w:rPr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>Постоянное обеспечение высокого уровня профессиональной компетенции педагогов</w:t>
            </w:r>
          </w:p>
          <w:p w:rsidR="0088717E" w:rsidRPr="002B16E5" w:rsidRDefault="0088717E" w:rsidP="006B5CE9">
            <w:pPr>
              <w:rPr>
                <w:sz w:val="24"/>
                <w:szCs w:val="24"/>
              </w:rPr>
            </w:pPr>
          </w:p>
        </w:tc>
      </w:tr>
      <w:tr w:rsidR="0088717E" w:rsidRPr="009E0DCA" w:rsidTr="002B16E5">
        <w:trPr>
          <w:trHeight w:val="1064"/>
        </w:trPr>
        <w:tc>
          <w:tcPr>
            <w:tcW w:w="1419" w:type="dxa"/>
            <w:vMerge/>
          </w:tcPr>
          <w:p w:rsidR="0088717E" w:rsidRPr="002B16E5" w:rsidRDefault="0088717E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88717E" w:rsidRPr="002B16E5" w:rsidRDefault="0088717E" w:rsidP="00BE71E5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 шаг: Проведение экспресс-диагностики по профессиональному и эмоциональному «выгоранию»</w:t>
            </w:r>
          </w:p>
        </w:tc>
        <w:tc>
          <w:tcPr>
            <w:tcW w:w="851" w:type="dxa"/>
            <w:vMerge/>
          </w:tcPr>
          <w:p w:rsidR="0088717E" w:rsidRPr="002B16E5" w:rsidRDefault="0088717E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88717E" w:rsidRPr="002B16E5" w:rsidRDefault="0088717E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2552" w:type="dxa"/>
            <w:vMerge/>
          </w:tcPr>
          <w:p w:rsidR="0088717E" w:rsidRPr="002B16E5" w:rsidRDefault="0088717E" w:rsidP="006B5CE9">
            <w:pPr>
              <w:rPr>
                <w:sz w:val="24"/>
                <w:szCs w:val="24"/>
              </w:rPr>
            </w:pPr>
          </w:p>
        </w:tc>
      </w:tr>
      <w:tr w:rsidR="002B16E5" w:rsidRPr="002A58C7" w:rsidTr="00491F7C">
        <w:tc>
          <w:tcPr>
            <w:tcW w:w="1419" w:type="dxa"/>
            <w:vMerge/>
          </w:tcPr>
          <w:p w:rsidR="002B16E5" w:rsidRPr="002B16E5" w:rsidRDefault="002B16E5" w:rsidP="006B5CE9">
            <w:pPr>
              <w:pStyle w:val="Default"/>
              <w:numPr>
                <w:ilvl w:val="0"/>
                <w:numId w:val="26"/>
              </w:numPr>
              <w:tabs>
                <w:tab w:val="left" w:pos="0"/>
                <w:tab w:val="left" w:pos="142"/>
              </w:tabs>
              <w:ind w:left="0" w:hanging="862"/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3 шаг: Использование в образовательном процессе инновационных технологий</w:t>
            </w:r>
          </w:p>
        </w:tc>
        <w:tc>
          <w:tcPr>
            <w:tcW w:w="851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1559" w:type="dxa"/>
            <w:vMerge w:val="restart"/>
          </w:tcPr>
          <w:p w:rsidR="002B16E5" w:rsidRPr="002B16E5" w:rsidRDefault="002B16E5" w:rsidP="002B16E5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rFonts w:eastAsia="Calibri"/>
                <w:color w:val="auto"/>
              </w:rPr>
            </w:pPr>
            <w:r w:rsidRPr="002B16E5">
              <w:rPr>
                <w:rFonts w:eastAsia="Calibri"/>
                <w:color w:val="auto"/>
              </w:rPr>
              <w:t>Заведующий заместитель заведующего,</w:t>
            </w:r>
          </w:p>
          <w:p w:rsidR="002B16E5" w:rsidRPr="002B16E5" w:rsidRDefault="002B16E5" w:rsidP="002B16E5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rFonts w:eastAsia="Calibri"/>
                <w:color w:val="auto"/>
              </w:rPr>
              <w:t>педагоги</w:t>
            </w:r>
          </w:p>
        </w:tc>
        <w:tc>
          <w:tcPr>
            <w:tcW w:w="2552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0"/>
              </w:tabs>
              <w:rPr>
                <w:color w:val="auto"/>
              </w:rPr>
            </w:pPr>
          </w:p>
        </w:tc>
      </w:tr>
      <w:tr w:rsidR="002B16E5" w:rsidRPr="002A58C7" w:rsidTr="00491F7C">
        <w:tc>
          <w:tcPr>
            <w:tcW w:w="1419" w:type="dxa"/>
            <w:vMerge/>
          </w:tcPr>
          <w:p w:rsidR="002B16E5" w:rsidRPr="002B16E5" w:rsidRDefault="002B16E5" w:rsidP="006B5CE9">
            <w:pPr>
              <w:pStyle w:val="Default"/>
              <w:numPr>
                <w:ilvl w:val="0"/>
                <w:numId w:val="26"/>
              </w:numPr>
              <w:tabs>
                <w:tab w:val="left" w:pos="0"/>
                <w:tab w:val="left" w:pos="142"/>
              </w:tabs>
              <w:ind w:left="0" w:hanging="862"/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 xml:space="preserve">4 </w:t>
            </w:r>
            <w:proofErr w:type="spellStart"/>
            <w:r w:rsidRPr="002B16E5">
              <w:rPr>
                <w:color w:val="auto"/>
              </w:rPr>
              <w:t>шаг:Участие</w:t>
            </w:r>
            <w:proofErr w:type="spellEnd"/>
            <w:r w:rsidRPr="002B16E5">
              <w:rPr>
                <w:color w:val="auto"/>
              </w:rPr>
              <w:t xml:space="preserve"> в </w:t>
            </w:r>
            <w:proofErr w:type="spellStart"/>
            <w:r w:rsidRPr="002B16E5">
              <w:rPr>
                <w:color w:val="auto"/>
              </w:rPr>
              <w:t>вебинарах</w:t>
            </w:r>
            <w:proofErr w:type="spellEnd"/>
          </w:p>
        </w:tc>
        <w:tc>
          <w:tcPr>
            <w:tcW w:w="851" w:type="dxa"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2552" w:type="dxa"/>
            <w:vMerge/>
          </w:tcPr>
          <w:p w:rsidR="002B16E5" w:rsidRPr="002B16E5" w:rsidRDefault="002B16E5" w:rsidP="006B5CE9">
            <w:pPr>
              <w:pStyle w:val="Default"/>
              <w:tabs>
                <w:tab w:val="left" w:pos="0"/>
              </w:tabs>
              <w:rPr>
                <w:color w:val="auto"/>
              </w:rPr>
            </w:pPr>
          </w:p>
        </w:tc>
      </w:tr>
      <w:tr w:rsidR="00284A8F" w:rsidRPr="002A58C7" w:rsidTr="0088717E">
        <w:tc>
          <w:tcPr>
            <w:tcW w:w="1419" w:type="dxa"/>
            <w:vMerge w:val="restart"/>
          </w:tcPr>
          <w:p w:rsidR="00775E4B" w:rsidRPr="0088717E" w:rsidRDefault="00BE71E5" w:rsidP="00775E4B">
            <w:pPr>
              <w:shd w:val="clear" w:color="auto" w:fill="FFFFFF"/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>3</w:t>
            </w:r>
            <w:r w:rsidR="00284A8F" w:rsidRPr="002B16E5">
              <w:rPr>
                <w:sz w:val="24"/>
                <w:szCs w:val="24"/>
              </w:rPr>
              <w:t>.</w:t>
            </w:r>
            <w:r w:rsidR="00775E4B">
              <w:rPr>
                <w:bCs/>
                <w:color w:val="111111"/>
                <w:sz w:val="24"/>
                <w:szCs w:val="24"/>
              </w:rPr>
              <w:t xml:space="preserve"> Создавать условия для </w:t>
            </w:r>
            <w:r w:rsidR="00775E4B" w:rsidRPr="0088717E">
              <w:rPr>
                <w:bCs/>
                <w:color w:val="111111"/>
                <w:sz w:val="24"/>
                <w:szCs w:val="24"/>
              </w:rPr>
              <w:t>поддержк</w:t>
            </w:r>
            <w:r w:rsidR="00775E4B">
              <w:rPr>
                <w:bCs/>
                <w:color w:val="111111"/>
                <w:sz w:val="24"/>
                <w:szCs w:val="24"/>
              </w:rPr>
              <w:t>и</w:t>
            </w:r>
            <w:r w:rsidR="00775E4B" w:rsidRPr="0088717E">
              <w:rPr>
                <w:bCs/>
                <w:color w:val="111111"/>
                <w:sz w:val="24"/>
                <w:szCs w:val="24"/>
              </w:rPr>
              <w:t>, стимулировани</w:t>
            </w:r>
            <w:r w:rsidR="00775E4B">
              <w:rPr>
                <w:bCs/>
                <w:color w:val="111111"/>
                <w:sz w:val="24"/>
                <w:szCs w:val="24"/>
              </w:rPr>
              <w:t>я</w:t>
            </w:r>
            <w:r w:rsidR="00775E4B" w:rsidRPr="0088717E">
              <w:rPr>
                <w:bCs/>
                <w:color w:val="111111"/>
                <w:sz w:val="24"/>
                <w:szCs w:val="24"/>
              </w:rPr>
              <w:t xml:space="preserve"> и повышени</w:t>
            </w:r>
            <w:r w:rsidR="00775E4B">
              <w:rPr>
                <w:bCs/>
                <w:color w:val="111111"/>
                <w:sz w:val="24"/>
                <w:szCs w:val="24"/>
              </w:rPr>
              <w:t>я</w:t>
            </w:r>
            <w:r w:rsidR="00775E4B" w:rsidRPr="0088717E">
              <w:rPr>
                <w:bCs/>
                <w:color w:val="111111"/>
                <w:sz w:val="24"/>
                <w:szCs w:val="24"/>
              </w:rPr>
              <w:t xml:space="preserve"> статуса педагогов</w:t>
            </w:r>
          </w:p>
          <w:p w:rsidR="00284A8F" w:rsidRPr="002B16E5" w:rsidRDefault="00284A8F" w:rsidP="002B16E5">
            <w:pPr>
              <w:pStyle w:val="Default"/>
              <w:numPr>
                <w:ilvl w:val="0"/>
                <w:numId w:val="26"/>
              </w:numPr>
              <w:tabs>
                <w:tab w:val="left" w:pos="0"/>
                <w:tab w:val="left" w:pos="142"/>
              </w:tabs>
              <w:ind w:left="0" w:hanging="862"/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lastRenderedPageBreak/>
              <w:t xml:space="preserve">1 шаг: </w:t>
            </w:r>
            <w:r w:rsidR="00BE71E5" w:rsidRPr="002B16E5">
              <w:rPr>
                <w:color w:val="auto"/>
              </w:rPr>
              <w:t>Разработка индивидуальных образовательных маршрутов педагогов</w:t>
            </w:r>
          </w:p>
        </w:tc>
        <w:tc>
          <w:tcPr>
            <w:tcW w:w="851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284A8F" w:rsidRPr="002B16E5" w:rsidRDefault="00284A8F" w:rsidP="002B16E5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заместитель заведующего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284A8F" w:rsidRPr="002B16E5" w:rsidRDefault="002B16E5" w:rsidP="002B16E5">
            <w:pPr>
              <w:pStyle w:val="Default"/>
              <w:tabs>
                <w:tab w:val="left" w:pos="0"/>
              </w:tabs>
              <w:rPr>
                <w:color w:val="auto"/>
              </w:rPr>
            </w:pPr>
            <w:r w:rsidRPr="002B16E5">
              <w:rPr>
                <w:bCs/>
                <w:color w:val="auto"/>
              </w:rPr>
              <w:t>Осуществляется  поддержка, стимулирование и повышение статуса педагогов</w:t>
            </w:r>
            <w:r w:rsidRPr="002B16E5">
              <w:rPr>
                <w:color w:val="auto"/>
              </w:rPr>
              <w:t xml:space="preserve"> </w:t>
            </w:r>
          </w:p>
        </w:tc>
      </w:tr>
      <w:tr w:rsidR="00284A8F" w:rsidRPr="002A58C7" w:rsidTr="0088717E">
        <w:tc>
          <w:tcPr>
            <w:tcW w:w="1419" w:type="dxa"/>
            <w:vMerge/>
          </w:tcPr>
          <w:p w:rsidR="00284A8F" w:rsidRPr="002B16E5" w:rsidRDefault="00284A8F" w:rsidP="006B5CE9">
            <w:pPr>
              <w:pStyle w:val="Default"/>
              <w:numPr>
                <w:ilvl w:val="0"/>
                <w:numId w:val="26"/>
              </w:numPr>
              <w:tabs>
                <w:tab w:val="left" w:pos="0"/>
                <w:tab w:val="left" w:pos="142"/>
              </w:tabs>
              <w:ind w:left="0" w:hanging="862"/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BE71E5" w:rsidRPr="002B16E5" w:rsidRDefault="00284A8F" w:rsidP="00BE71E5">
            <w:pPr>
              <w:pStyle w:val="Default"/>
              <w:tabs>
                <w:tab w:val="left" w:pos="390"/>
                <w:tab w:val="left" w:pos="567"/>
              </w:tabs>
              <w:rPr>
                <w:color w:val="auto"/>
              </w:rPr>
            </w:pPr>
            <w:r w:rsidRPr="002B16E5">
              <w:rPr>
                <w:color w:val="auto"/>
              </w:rPr>
              <w:t xml:space="preserve">2 шаг: </w:t>
            </w:r>
            <w:r w:rsidR="00BE71E5" w:rsidRPr="002B16E5">
              <w:rPr>
                <w:color w:val="auto"/>
              </w:rPr>
              <w:t>Корректировка стимулирующих выплат педагогов</w:t>
            </w:r>
          </w:p>
        </w:tc>
        <w:tc>
          <w:tcPr>
            <w:tcW w:w="851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заведующий, заместитель заведующего</w:t>
            </w:r>
          </w:p>
        </w:tc>
        <w:tc>
          <w:tcPr>
            <w:tcW w:w="2552" w:type="dxa"/>
            <w:vMerge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284A8F" w:rsidRPr="002A58C7" w:rsidTr="0088717E">
        <w:tc>
          <w:tcPr>
            <w:tcW w:w="1419" w:type="dxa"/>
            <w:vMerge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284A8F" w:rsidRPr="002B16E5" w:rsidRDefault="00284A8F" w:rsidP="00BE71E5">
            <w:pPr>
              <w:rPr>
                <w:b/>
                <w:bCs/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 xml:space="preserve">3 шаг: </w:t>
            </w:r>
            <w:r w:rsidR="00BE71E5" w:rsidRPr="002B16E5">
              <w:rPr>
                <w:sz w:val="24"/>
                <w:szCs w:val="24"/>
              </w:rPr>
              <w:t xml:space="preserve">Представление к награждению лучших работников </w:t>
            </w:r>
          </w:p>
        </w:tc>
        <w:tc>
          <w:tcPr>
            <w:tcW w:w="851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 xml:space="preserve">Заведующий заместитель </w:t>
            </w:r>
            <w:r w:rsidRPr="002B16E5">
              <w:rPr>
                <w:color w:val="auto"/>
              </w:rPr>
              <w:lastRenderedPageBreak/>
              <w:t>заведующего, педагоги</w:t>
            </w:r>
          </w:p>
        </w:tc>
        <w:tc>
          <w:tcPr>
            <w:tcW w:w="2552" w:type="dxa"/>
            <w:vMerge/>
          </w:tcPr>
          <w:p w:rsidR="00284A8F" w:rsidRPr="002B16E5" w:rsidRDefault="00284A8F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7D2E50" w:rsidTr="0088717E">
        <w:tc>
          <w:tcPr>
            <w:tcW w:w="1419" w:type="dxa"/>
            <w:vMerge w:val="restart"/>
          </w:tcPr>
          <w:p w:rsidR="007D2E50" w:rsidRPr="002B16E5" w:rsidRDefault="007D2E50" w:rsidP="00BE71E5">
            <w:pPr>
              <w:pStyle w:val="Default"/>
              <w:numPr>
                <w:ilvl w:val="0"/>
                <w:numId w:val="26"/>
              </w:numPr>
              <w:tabs>
                <w:tab w:val="left" w:pos="0"/>
                <w:tab w:val="left" w:pos="142"/>
              </w:tabs>
              <w:ind w:left="0" w:hanging="862"/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lastRenderedPageBreak/>
              <w:t>4.</w:t>
            </w:r>
            <w:r w:rsidRPr="002B16E5">
              <w:rPr>
                <w:iCs/>
                <w:color w:val="auto"/>
                <w:bdr w:val="none" w:sz="0" w:space="0" w:color="auto" w:frame="1"/>
              </w:rPr>
              <w:t>Создавать условия для совершенствования</w:t>
            </w:r>
            <w:r w:rsidRPr="002B16E5">
              <w:rPr>
                <w:bCs/>
                <w:color w:val="auto"/>
              </w:rPr>
              <w:t xml:space="preserve"> структуры и содержания методической службы ОО</w:t>
            </w:r>
          </w:p>
        </w:tc>
        <w:tc>
          <w:tcPr>
            <w:tcW w:w="4110" w:type="dxa"/>
          </w:tcPr>
          <w:p w:rsidR="007D2E50" w:rsidRPr="002B16E5" w:rsidRDefault="007D2E50" w:rsidP="00BE71E5">
            <w:pPr>
              <w:rPr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>1 шаг: Организация научно-методического сопровождения реализации ФГОС</w:t>
            </w:r>
          </w:p>
        </w:tc>
        <w:tc>
          <w:tcPr>
            <w:tcW w:w="851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заместитель заведующего, педагоги</w:t>
            </w:r>
          </w:p>
        </w:tc>
        <w:tc>
          <w:tcPr>
            <w:tcW w:w="2552" w:type="dxa"/>
            <w:vMerge w:val="restart"/>
          </w:tcPr>
          <w:p w:rsidR="007D2E50" w:rsidRPr="002B16E5" w:rsidRDefault="007D2E50" w:rsidP="00775E4B">
            <w:pPr>
              <w:pStyle w:val="Default"/>
              <w:tabs>
                <w:tab w:val="left" w:pos="0"/>
              </w:tabs>
              <w:rPr>
                <w:color w:val="auto"/>
              </w:rPr>
            </w:pPr>
            <w:r>
              <w:rPr>
                <w:color w:val="auto"/>
              </w:rPr>
              <w:t xml:space="preserve">Качественно осуществляется </w:t>
            </w:r>
            <w:r w:rsidRPr="002B16E5">
              <w:rPr>
                <w:color w:val="auto"/>
              </w:rPr>
              <w:t>научно-методическо</w:t>
            </w:r>
            <w:r>
              <w:rPr>
                <w:color w:val="auto"/>
              </w:rPr>
              <w:t>е</w:t>
            </w:r>
            <w:r w:rsidRPr="002B16E5">
              <w:rPr>
                <w:color w:val="auto"/>
              </w:rPr>
              <w:t xml:space="preserve"> сопровождени</w:t>
            </w:r>
            <w:r>
              <w:rPr>
                <w:color w:val="auto"/>
              </w:rPr>
              <w:t>е</w:t>
            </w:r>
            <w:r w:rsidRPr="002B16E5">
              <w:rPr>
                <w:color w:val="auto"/>
              </w:rPr>
              <w:t xml:space="preserve"> реализации ФГОС</w:t>
            </w:r>
          </w:p>
        </w:tc>
      </w:tr>
      <w:tr w:rsidR="007D2E50" w:rsidRPr="00A831D4" w:rsidTr="0088717E">
        <w:tc>
          <w:tcPr>
            <w:tcW w:w="1419" w:type="dxa"/>
            <w:vMerge/>
          </w:tcPr>
          <w:p w:rsidR="007D2E50" w:rsidRPr="002B16E5" w:rsidRDefault="007D2E50" w:rsidP="006B5CE9">
            <w:pPr>
              <w:pStyle w:val="Default"/>
              <w:numPr>
                <w:ilvl w:val="0"/>
                <w:numId w:val="26"/>
              </w:numPr>
              <w:tabs>
                <w:tab w:val="left" w:pos="0"/>
                <w:tab w:val="left" w:pos="142"/>
              </w:tabs>
              <w:ind w:left="0" w:hanging="862"/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7D2E50" w:rsidRPr="002B16E5" w:rsidRDefault="007D2E50" w:rsidP="0088717E">
            <w:pPr>
              <w:rPr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>2 шаг: Организация переподготовки  педагогов при необходимости</w:t>
            </w:r>
          </w:p>
        </w:tc>
        <w:tc>
          <w:tcPr>
            <w:tcW w:w="851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заведующий, заместитель заведующего</w:t>
            </w:r>
          </w:p>
        </w:tc>
        <w:tc>
          <w:tcPr>
            <w:tcW w:w="2552" w:type="dxa"/>
            <w:vMerge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7D2E50" w:rsidRPr="00867E43" w:rsidTr="0088717E">
        <w:tc>
          <w:tcPr>
            <w:tcW w:w="1419" w:type="dxa"/>
            <w:vMerge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7D2E50" w:rsidRPr="002B16E5" w:rsidRDefault="007D2E50" w:rsidP="0088717E">
            <w:pPr>
              <w:rPr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>3 шаг: Организация наставничества молодым педагогам</w:t>
            </w:r>
          </w:p>
        </w:tc>
        <w:tc>
          <w:tcPr>
            <w:tcW w:w="851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Заведующий заместитель заведующего, педагоги</w:t>
            </w:r>
          </w:p>
        </w:tc>
        <w:tc>
          <w:tcPr>
            <w:tcW w:w="2552" w:type="dxa"/>
            <w:vMerge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7D2E50" w:rsidRPr="00284A8F" w:rsidTr="0088717E">
        <w:tc>
          <w:tcPr>
            <w:tcW w:w="1419" w:type="dxa"/>
            <w:vMerge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7D2E50" w:rsidRPr="002B16E5" w:rsidRDefault="007D2E50" w:rsidP="0088717E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 xml:space="preserve">4 шаг: Совершенствование системы внутреннего контроля </w:t>
            </w:r>
          </w:p>
        </w:tc>
        <w:tc>
          <w:tcPr>
            <w:tcW w:w="851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Заведующий заместитель заведующего, педагоги</w:t>
            </w:r>
          </w:p>
        </w:tc>
        <w:tc>
          <w:tcPr>
            <w:tcW w:w="2552" w:type="dxa"/>
            <w:vMerge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  <w:tr w:rsidR="007D2E50" w:rsidRPr="00867E43" w:rsidTr="0088717E">
        <w:tc>
          <w:tcPr>
            <w:tcW w:w="1419" w:type="dxa"/>
            <w:vMerge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4110" w:type="dxa"/>
          </w:tcPr>
          <w:p w:rsidR="007D2E50" w:rsidRPr="002B16E5" w:rsidRDefault="007D2E50" w:rsidP="0088717E">
            <w:pPr>
              <w:rPr>
                <w:sz w:val="24"/>
                <w:szCs w:val="24"/>
              </w:rPr>
            </w:pPr>
            <w:r w:rsidRPr="002B16E5">
              <w:rPr>
                <w:sz w:val="24"/>
                <w:szCs w:val="24"/>
              </w:rPr>
              <w:t>5 шаг. Выявление затруднений в работе педагогов</w:t>
            </w:r>
          </w:p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2020-2025</w:t>
            </w:r>
          </w:p>
        </w:tc>
        <w:tc>
          <w:tcPr>
            <w:tcW w:w="1559" w:type="dxa"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 w:rsidRPr="002B16E5">
              <w:rPr>
                <w:color w:val="auto"/>
              </w:rPr>
              <w:t>Педагог-психолог, заведующий, заместитель заведующего</w:t>
            </w:r>
          </w:p>
        </w:tc>
        <w:tc>
          <w:tcPr>
            <w:tcW w:w="2552" w:type="dxa"/>
            <w:vMerge/>
          </w:tcPr>
          <w:p w:rsidR="007D2E50" w:rsidRPr="002B16E5" w:rsidRDefault="007D2E50" w:rsidP="006B5CE9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</w:p>
        </w:tc>
      </w:tr>
    </w:tbl>
    <w:p w:rsidR="00304778" w:rsidRPr="00775E4B" w:rsidRDefault="00304778" w:rsidP="00775E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54598" w:rsidRDefault="00154598" w:rsidP="00154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598">
        <w:rPr>
          <w:rFonts w:ascii="Times New Roman" w:hAnsi="Times New Roman" w:cs="Times New Roman"/>
          <w:b/>
          <w:bCs/>
          <w:sz w:val="24"/>
          <w:szCs w:val="24"/>
        </w:rPr>
        <w:t>7.МОНИТОРИНГ И КОНТРОЛЬ ЭФФЕКТИВНОСТИ РЕАЛИЗАЦИИ ПРОЕКТА</w:t>
      </w:r>
    </w:p>
    <w:p w:rsidR="007D2E50" w:rsidRPr="00154598" w:rsidRDefault="00154598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Проект рассчитан</w:t>
      </w:r>
      <w:r w:rsidR="007D2E50" w:rsidRPr="00154598">
        <w:rPr>
          <w:rFonts w:ascii="Times New Roman" w:hAnsi="Times New Roman" w:cs="Times New Roman"/>
          <w:sz w:val="24"/>
          <w:szCs w:val="24"/>
        </w:rPr>
        <w:t xml:space="preserve"> на 5 лет с 2020-2025гг.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этап – 2020г: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 xml:space="preserve">Организационно-подготовительный этап (создание </w:t>
      </w:r>
      <w:r w:rsidR="00154598" w:rsidRPr="00154598">
        <w:rPr>
          <w:rFonts w:ascii="Times New Roman" w:hAnsi="Times New Roman" w:cs="Times New Roman"/>
          <w:sz w:val="24"/>
          <w:szCs w:val="24"/>
        </w:rPr>
        <w:t>условий для реализации</w:t>
      </w:r>
      <w:r w:rsidRPr="00154598">
        <w:rPr>
          <w:rFonts w:ascii="Times New Roman" w:hAnsi="Times New Roman" w:cs="Times New Roman"/>
          <w:sz w:val="24"/>
          <w:szCs w:val="24"/>
        </w:rPr>
        <w:t>):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- диагностика имеющихся ресурсов, поиск условий для реализации и начало выполнения Про</w:t>
      </w:r>
      <w:r w:rsidR="00154598" w:rsidRPr="00154598">
        <w:rPr>
          <w:rFonts w:ascii="Times New Roman" w:hAnsi="Times New Roman" w:cs="Times New Roman"/>
          <w:sz w:val="24"/>
          <w:szCs w:val="24"/>
        </w:rPr>
        <w:t>екта</w:t>
      </w:r>
      <w:r w:rsidRPr="00154598">
        <w:rPr>
          <w:rFonts w:ascii="Times New Roman" w:hAnsi="Times New Roman" w:cs="Times New Roman"/>
          <w:sz w:val="24"/>
          <w:szCs w:val="24"/>
        </w:rPr>
        <w:t>.</w:t>
      </w:r>
      <w:r w:rsidR="00154598" w:rsidRPr="00154598">
        <w:rPr>
          <w:rFonts w:ascii="Times New Roman" w:hAnsi="Times New Roman" w:cs="Times New Roman"/>
          <w:sz w:val="24"/>
          <w:szCs w:val="24"/>
        </w:rPr>
        <w:t xml:space="preserve"> Работа по подготовке кадровых </w:t>
      </w:r>
      <w:r w:rsidRPr="00154598">
        <w:rPr>
          <w:rFonts w:ascii="Times New Roman" w:hAnsi="Times New Roman" w:cs="Times New Roman"/>
          <w:sz w:val="24"/>
          <w:szCs w:val="24"/>
        </w:rPr>
        <w:t>ресурсов и обеспечение методического сопровождения реализации преобразований. Анализ, корректировка цели, конкретизация задач и содержания работы.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этап – 2021-2024 гг. </w:t>
      </w:r>
      <w:r w:rsidRPr="00154598">
        <w:rPr>
          <w:rFonts w:ascii="Times New Roman" w:hAnsi="Times New Roman" w:cs="Times New Roman"/>
          <w:sz w:val="24"/>
          <w:szCs w:val="24"/>
        </w:rPr>
        <w:t>(реализации)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Развивающий этап (работа по преобразованию существующей системы, переход ОО в проектный режим работы):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- апробация новшеств и преобразований и внедрение их в текущую работу ОО;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- реализация разработанных мероприятий, внедрения отработанных инновационных проектов в деяте</w:t>
      </w:r>
      <w:r w:rsidR="00154598" w:rsidRPr="00154598">
        <w:rPr>
          <w:rFonts w:ascii="Times New Roman" w:hAnsi="Times New Roman" w:cs="Times New Roman"/>
          <w:sz w:val="24"/>
          <w:szCs w:val="24"/>
        </w:rPr>
        <w:t>льность ОО, мониторинг Проекта и его</w:t>
      </w:r>
      <w:r w:rsidRPr="00154598">
        <w:rPr>
          <w:rFonts w:ascii="Times New Roman" w:hAnsi="Times New Roman" w:cs="Times New Roman"/>
          <w:sz w:val="24"/>
          <w:szCs w:val="24"/>
        </w:rPr>
        <w:t xml:space="preserve"> корректировка.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 этап – 2024- 2025 г.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Аналитико-информационный этап (анализ эф</w:t>
      </w:r>
      <w:r w:rsidR="00154598" w:rsidRPr="00154598">
        <w:rPr>
          <w:rFonts w:ascii="Times New Roman" w:hAnsi="Times New Roman" w:cs="Times New Roman"/>
          <w:sz w:val="24"/>
          <w:szCs w:val="24"/>
        </w:rPr>
        <w:t>фективности реализации Проекта</w:t>
      </w:r>
      <w:r w:rsidRPr="00154598">
        <w:rPr>
          <w:rFonts w:ascii="Times New Roman" w:hAnsi="Times New Roman" w:cs="Times New Roman"/>
          <w:sz w:val="24"/>
          <w:szCs w:val="24"/>
        </w:rPr>
        <w:t>, оценка качественных и количественных изменений, произошедших в ОО, транслирование передового опыта работы);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- подведение итогов и соотнесение результатов деятельности с целью и задачами реализации Про</w:t>
      </w:r>
      <w:r w:rsidR="00154598" w:rsidRPr="00154598">
        <w:rPr>
          <w:rFonts w:ascii="Times New Roman" w:hAnsi="Times New Roman" w:cs="Times New Roman"/>
          <w:sz w:val="24"/>
          <w:szCs w:val="24"/>
        </w:rPr>
        <w:t>екта</w:t>
      </w:r>
      <w:r w:rsidRPr="00154598">
        <w:rPr>
          <w:rFonts w:ascii="Times New Roman" w:hAnsi="Times New Roman" w:cs="Times New Roman"/>
          <w:sz w:val="24"/>
          <w:szCs w:val="24"/>
        </w:rPr>
        <w:t>.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Целевые виды контроля в системе мониторинга: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sym w:font="Symbol" w:char="00B7"/>
      </w:r>
      <w:r w:rsidRPr="00154598">
        <w:rPr>
          <w:rFonts w:ascii="Times New Roman" w:hAnsi="Times New Roman" w:cs="Times New Roman"/>
          <w:sz w:val="24"/>
          <w:szCs w:val="24"/>
        </w:rPr>
        <w:t xml:space="preserve"> Оперативный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sym w:font="Symbol" w:char="00B7"/>
      </w:r>
      <w:r w:rsidRPr="00154598">
        <w:rPr>
          <w:rFonts w:ascii="Times New Roman" w:hAnsi="Times New Roman" w:cs="Times New Roman"/>
          <w:sz w:val="24"/>
          <w:szCs w:val="24"/>
        </w:rPr>
        <w:t xml:space="preserve"> Тематический 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sym w:font="Symbol" w:char="00B7"/>
      </w:r>
      <w:r w:rsidRPr="00154598">
        <w:rPr>
          <w:rFonts w:ascii="Times New Roman" w:hAnsi="Times New Roman" w:cs="Times New Roman"/>
          <w:sz w:val="24"/>
          <w:szCs w:val="24"/>
        </w:rPr>
        <w:t xml:space="preserve"> Итоговый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sym w:font="Symbol" w:char="00B7"/>
      </w:r>
      <w:r w:rsidRPr="00154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598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154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sym w:font="Symbol" w:char="00B7"/>
      </w:r>
      <w:r w:rsidRPr="00154598">
        <w:rPr>
          <w:rFonts w:ascii="Times New Roman" w:hAnsi="Times New Roman" w:cs="Times New Roman"/>
          <w:sz w:val="24"/>
          <w:szCs w:val="24"/>
        </w:rPr>
        <w:t xml:space="preserve"> Диагностика (педагогическая, психологическая) 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sym w:font="Symbol" w:char="00B7"/>
      </w:r>
      <w:r w:rsidRPr="00154598">
        <w:rPr>
          <w:rFonts w:ascii="Times New Roman" w:hAnsi="Times New Roman" w:cs="Times New Roman"/>
          <w:sz w:val="24"/>
          <w:szCs w:val="24"/>
        </w:rPr>
        <w:t xml:space="preserve"> Анкетирование педагогов и родителей 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lastRenderedPageBreak/>
        <w:sym w:font="Symbol" w:char="00B7"/>
      </w:r>
      <w:r w:rsidRPr="00154598">
        <w:rPr>
          <w:rFonts w:ascii="Times New Roman" w:hAnsi="Times New Roman" w:cs="Times New Roman"/>
          <w:sz w:val="24"/>
          <w:szCs w:val="24"/>
        </w:rPr>
        <w:t xml:space="preserve"> Информация: - внешняя (СМИ, инструктивно-нормативные акты вышестоящих органов управления образования); - внутренняя (акты, приказы ОО, протоколы заседаний педсоветов, общего собрания трудового коллектива, опрос, заявления родителей, анкеты).</w:t>
      </w:r>
    </w:p>
    <w:p w:rsidR="007D2E50" w:rsidRPr="00154598" w:rsidRDefault="007D2E50" w:rsidP="00154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Система оценки результатов выполнения П</w:t>
      </w:r>
      <w:r w:rsidR="00154598" w:rsidRPr="00154598">
        <w:rPr>
          <w:rFonts w:ascii="Times New Roman" w:hAnsi="Times New Roman" w:cs="Times New Roman"/>
          <w:sz w:val="24"/>
          <w:szCs w:val="24"/>
        </w:rPr>
        <w:t>роекта</w:t>
      </w:r>
      <w:r w:rsidRPr="00154598">
        <w:rPr>
          <w:rFonts w:ascii="Times New Roman" w:hAnsi="Times New Roman" w:cs="Times New Roman"/>
          <w:sz w:val="24"/>
          <w:szCs w:val="24"/>
        </w:rPr>
        <w:t xml:space="preserve"> обладает открытостью и доступностью для всех участников образовательного пространства. Мониторинг и контроль эффективности реализации Про</w:t>
      </w:r>
      <w:r w:rsidR="00154598" w:rsidRPr="00154598">
        <w:rPr>
          <w:rFonts w:ascii="Times New Roman" w:hAnsi="Times New Roman" w:cs="Times New Roman"/>
          <w:sz w:val="24"/>
          <w:szCs w:val="24"/>
        </w:rPr>
        <w:t>екта</w:t>
      </w:r>
      <w:r w:rsidRPr="00154598">
        <w:rPr>
          <w:rFonts w:ascii="Times New Roman" w:hAnsi="Times New Roman" w:cs="Times New Roman"/>
          <w:sz w:val="24"/>
          <w:szCs w:val="24"/>
        </w:rPr>
        <w:t xml:space="preserve"> будет проводиться по </w:t>
      </w:r>
      <w:r w:rsidR="00154598" w:rsidRPr="00154598">
        <w:rPr>
          <w:rFonts w:ascii="Times New Roman" w:hAnsi="Times New Roman" w:cs="Times New Roman"/>
          <w:sz w:val="24"/>
          <w:szCs w:val="24"/>
        </w:rPr>
        <w:t>прохождении этапов</w:t>
      </w:r>
      <w:r w:rsidRPr="00154598">
        <w:rPr>
          <w:rFonts w:ascii="Times New Roman" w:hAnsi="Times New Roman" w:cs="Times New Roman"/>
          <w:sz w:val="24"/>
          <w:szCs w:val="24"/>
        </w:rPr>
        <w:t>.</w:t>
      </w:r>
    </w:p>
    <w:p w:rsidR="007D2E50" w:rsidRPr="00154598" w:rsidRDefault="007D2E50" w:rsidP="00154598">
      <w:pPr>
        <w:pStyle w:val="Default"/>
        <w:ind w:firstLine="709"/>
        <w:jc w:val="both"/>
        <w:rPr>
          <w:color w:val="auto"/>
        </w:rPr>
      </w:pPr>
      <w:r w:rsidRPr="00154598">
        <w:rPr>
          <w:color w:val="auto"/>
        </w:rPr>
        <w:t>Внутренний контроль выполнения Про</w:t>
      </w:r>
      <w:r w:rsidR="00154598" w:rsidRPr="00154598">
        <w:rPr>
          <w:color w:val="auto"/>
        </w:rPr>
        <w:t>екта</w:t>
      </w:r>
      <w:r w:rsidRPr="00154598">
        <w:rPr>
          <w:color w:val="auto"/>
        </w:rPr>
        <w:t xml:space="preserve">: Администрация ОО. 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 xml:space="preserve">Ежегодно результаты контроля обсуждаются на </w:t>
      </w:r>
      <w:r w:rsidR="00154598" w:rsidRPr="00154598">
        <w:rPr>
          <w:rFonts w:ascii="Times New Roman" w:hAnsi="Times New Roman" w:cs="Times New Roman"/>
          <w:sz w:val="24"/>
          <w:szCs w:val="24"/>
        </w:rPr>
        <w:t xml:space="preserve">итоговом педагогическом совете </w:t>
      </w:r>
      <w:r w:rsidRPr="00154598">
        <w:rPr>
          <w:rFonts w:ascii="Times New Roman" w:hAnsi="Times New Roman" w:cs="Times New Roman"/>
          <w:sz w:val="24"/>
          <w:szCs w:val="24"/>
        </w:rPr>
        <w:t xml:space="preserve">и предоставляются общественности через публикации на сайте. Результатами контроля являются: отчет о результатах </w:t>
      </w:r>
      <w:proofErr w:type="spellStart"/>
      <w:r w:rsidRPr="0015459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154598">
        <w:rPr>
          <w:rFonts w:ascii="Times New Roman" w:hAnsi="Times New Roman" w:cs="Times New Roman"/>
          <w:sz w:val="24"/>
          <w:szCs w:val="24"/>
        </w:rPr>
        <w:t xml:space="preserve"> (апрель); публичный доклад заведующего (июль</w:t>
      </w:r>
      <w:proofErr w:type="gramStart"/>
      <w:r w:rsidRPr="00154598">
        <w:rPr>
          <w:rFonts w:ascii="Times New Roman" w:hAnsi="Times New Roman" w:cs="Times New Roman"/>
          <w:sz w:val="24"/>
          <w:szCs w:val="24"/>
        </w:rPr>
        <w:t>);;</w:t>
      </w:r>
      <w:proofErr w:type="gramEnd"/>
      <w:r w:rsidRPr="00154598">
        <w:rPr>
          <w:rFonts w:ascii="Times New Roman" w:hAnsi="Times New Roman" w:cs="Times New Roman"/>
          <w:sz w:val="24"/>
          <w:szCs w:val="24"/>
        </w:rPr>
        <w:t xml:space="preserve"> самоанализ педагогов (май) и др.</w:t>
      </w:r>
    </w:p>
    <w:p w:rsidR="007D2E50" w:rsidRPr="00154598" w:rsidRDefault="007D2E50" w:rsidP="0015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Ежемесячно осуществляется текущий контр</w:t>
      </w:r>
      <w:r w:rsidR="00154598" w:rsidRPr="00154598">
        <w:rPr>
          <w:rFonts w:ascii="Times New Roman" w:hAnsi="Times New Roman" w:cs="Times New Roman"/>
          <w:sz w:val="24"/>
          <w:szCs w:val="24"/>
        </w:rPr>
        <w:t>оль выполнения Проекта</w:t>
      </w:r>
      <w:r w:rsidRPr="00154598">
        <w:rPr>
          <w:rFonts w:ascii="Times New Roman" w:hAnsi="Times New Roman" w:cs="Times New Roman"/>
          <w:sz w:val="24"/>
          <w:szCs w:val="24"/>
        </w:rPr>
        <w:t>. По итогам каждого этапа (январь - февраль) анализируются показатели конечных результатов реализации Про</w:t>
      </w:r>
      <w:r w:rsidR="00154598" w:rsidRPr="00154598">
        <w:rPr>
          <w:rFonts w:ascii="Times New Roman" w:hAnsi="Times New Roman" w:cs="Times New Roman"/>
          <w:sz w:val="24"/>
          <w:szCs w:val="24"/>
        </w:rPr>
        <w:t>екта</w:t>
      </w:r>
      <w:r w:rsidRPr="00154598">
        <w:rPr>
          <w:rFonts w:ascii="Times New Roman" w:hAnsi="Times New Roman" w:cs="Times New Roman"/>
          <w:sz w:val="24"/>
          <w:szCs w:val="24"/>
        </w:rPr>
        <w:t xml:space="preserve"> количественные и качественные.</w:t>
      </w:r>
    </w:p>
    <w:p w:rsidR="007D2E50" w:rsidRPr="00154598" w:rsidRDefault="007D2E50" w:rsidP="0015459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4598">
        <w:rPr>
          <w:rFonts w:ascii="Times New Roman" w:hAnsi="Times New Roman" w:cs="Times New Roman"/>
          <w:sz w:val="24"/>
          <w:szCs w:val="24"/>
        </w:rPr>
        <w:t>Таблица №</w:t>
      </w:r>
      <w:r w:rsidR="00154598">
        <w:rPr>
          <w:rFonts w:ascii="Times New Roman" w:hAnsi="Times New Roman" w:cs="Times New Roman"/>
          <w:sz w:val="24"/>
          <w:szCs w:val="24"/>
        </w:rPr>
        <w:t>4</w:t>
      </w:r>
    </w:p>
    <w:p w:rsidR="007D2E50" w:rsidRPr="00154598" w:rsidRDefault="007D2E50" w:rsidP="001545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98">
        <w:rPr>
          <w:rFonts w:ascii="Times New Roman" w:hAnsi="Times New Roman" w:cs="Times New Roman"/>
          <w:b/>
          <w:sz w:val="24"/>
          <w:szCs w:val="24"/>
        </w:rPr>
        <w:t xml:space="preserve">Ожидаемые показатели конечных результатов реализации этапов Программы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079"/>
        <w:gridCol w:w="992"/>
        <w:gridCol w:w="851"/>
        <w:gridCol w:w="992"/>
        <w:gridCol w:w="992"/>
      </w:tblGrid>
      <w:tr w:rsidR="007D2E50" w:rsidRPr="00154598" w:rsidTr="00661D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 этап</w:t>
            </w:r>
          </w:p>
        </w:tc>
      </w:tr>
      <w:tr w:rsidR="007D2E50" w:rsidRPr="00154598" w:rsidTr="00661D18">
        <w:trPr>
          <w:trHeight w:val="2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2E50" w:rsidRPr="00154598" w:rsidTr="00661D18">
        <w:trPr>
          <w:trHeight w:val="239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50" w:rsidRPr="00154598" w:rsidRDefault="007D2E50" w:rsidP="00154598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598">
              <w:rPr>
                <w:rFonts w:ascii="Times New Roman" w:hAnsi="Times New Roman" w:cs="Times New Roman"/>
                <w:b/>
                <w:sz w:val="24"/>
                <w:szCs w:val="24"/>
              </w:rPr>
              <w:t>Созданы условия для роста профессиональной компетентности педагогов в вопросах построения образовательной деятельности и обеспечению инновационных процессов в ОО на основе индивидуальных особенностей каждого ребенка и профессионального стандарта педагога.</w:t>
            </w:r>
            <w:r w:rsidR="00154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59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Осуществляется профилактика профессионального и эмоционального «выгорания» и повышение уровня профессиональной компетентности педагогов.</w:t>
            </w:r>
          </w:p>
        </w:tc>
      </w:tr>
      <w:tr w:rsidR="007D2E50" w:rsidRPr="00154598" w:rsidTr="00661D18">
        <w:trPr>
          <w:trHeight w:val="2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показатели:</w:t>
            </w:r>
          </w:p>
        </w:tc>
      </w:tr>
      <w:tr w:rsidR="007D2E50" w:rsidRPr="00154598" w:rsidTr="00661D18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pStyle w:val="Default"/>
              <w:jc w:val="both"/>
            </w:pPr>
            <w:r w:rsidRPr="00154598">
              <w:t>Укомплектованность педагогическими кадрами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2E50" w:rsidRPr="00154598" w:rsidTr="00661D18">
        <w:trPr>
          <w:trHeight w:val="253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показатели: </w:t>
            </w:r>
          </w:p>
        </w:tc>
      </w:tr>
      <w:tr w:rsidR="007D2E50" w:rsidRPr="00154598" w:rsidTr="00661D18">
        <w:trPr>
          <w:trHeight w:val="3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pStyle w:val="Default"/>
              <w:jc w:val="both"/>
            </w:pPr>
            <w:r w:rsidRPr="00154598">
              <w:t>Прохождение КПК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2E50" w:rsidRPr="00154598" w:rsidTr="00661D18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pStyle w:val="Default"/>
              <w:jc w:val="both"/>
              <w:rPr>
                <w:color w:val="auto"/>
              </w:rPr>
            </w:pPr>
            <w:r w:rsidRPr="00154598">
              <w:rPr>
                <w:bCs/>
              </w:rPr>
              <w:t xml:space="preserve">Участие педагогов в профессиональных конкурсах различного уровня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D2E50" w:rsidRPr="00154598" w:rsidTr="00661D18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pStyle w:val="Default"/>
              <w:jc w:val="both"/>
              <w:rPr>
                <w:bCs/>
              </w:rPr>
            </w:pPr>
            <w:r w:rsidRPr="00154598">
              <w:t>Численность педагогов, ставших победителями и призерами конкурсов различного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2E50" w:rsidRPr="00154598" w:rsidTr="00661D18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pStyle w:val="Default"/>
              <w:jc w:val="both"/>
              <w:rPr>
                <w:bCs/>
              </w:rPr>
            </w:pPr>
            <w:r w:rsidRPr="00154598">
              <w:t>Представление педагогами опыта ОО на публичных мероприятиях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50" w:rsidRPr="00154598" w:rsidRDefault="007D2E50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4598" w:rsidRPr="00154598" w:rsidTr="00661D18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154598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154598" w:rsidP="00154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8">
              <w:rPr>
                <w:rFonts w:ascii="Times New Roman" w:hAnsi="Times New Roman" w:cs="Times New Roman"/>
                <w:sz w:val="24"/>
                <w:szCs w:val="24"/>
              </w:rPr>
              <w:t xml:space="preserve">«эмоциональное истощение» </w:t>
            </w:r>
            <w:r w:rsidR="0036276A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  <w:p w:rsidR="00154598" w:rsidRPr="00154598" w:rsidRDefault="00154598" w:rsidP="00154598">
            <w:pPr>
              <w:pStyle w:val="Defaul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154598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36276A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36276A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154598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4598" w:rsidRPr="00154598" w:rsidTr="00661D18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Default="00154598" w:rsidP="0015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36276A" w:rsidRDefault="00154598" w:rsidP="003627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6A">
              <w:rPr>
                <w:rFonts w:ascii="Times New Roman" w:hAnsi="Times New Roman" w:cs="Times New Roman"/>
                <w:sz w:val="24"/>
                <w:szCs w:val="24"/>
              </w:rPr>
              <w:t>«редукция личных достижений»</w:t>
            </w:r>
            <w:r w:rsidR="003627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36276A" w:rsidP="0015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36276A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36276A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36276A" w:rsidP="0015459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8746E" w:rsidRPr="00775E4B" w:rsidRDefault="0048746E" w:rsidP="006626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48746E" w:rsidRPr="00775E4B" w:rsidSect="002969BF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14D"/>
    <w:multiLevelType w:val="hybridMultilevel"/>
    <w:tmpl w:val="ABDC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CAF"/>
    <w:multiLevelType w:val="multilevel"/>
    <w:tmpl w:val="D1A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001C5"/>
    <w:multiLevelType w:val="hybridMultilevel"/>
    <w:tmpl w:val="B398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6018"/>
    <w:multiLevelType w:val="multilevel"/>
    <w:tmpl w:val="68C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A6065"/>
    <w:multiLevelType w:val="multilevel"/>
    <w:tmpl w:val="F6BE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C11EE"/>
    <w:multiLevelType w:val="multilevel"/>
    <w:tmpl w:val="27D6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93E22"/>
    <w:multiLevelType w:val="multilevel"/>
    <w:tmpl w:val="EDD6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A21B8"/>
    <w:multiLevelType w:val="multilevel"/>
    <w:tmpl w:val="79F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D4537"/>
    <w:multiLevelType w:val="multilevel"/>
    <w:tmpl w:val="0D8E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53FB3"/>
    <w:multiLevelType w:val="multilevel"/>
    <w:tmpl w:val="CDE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44E87"/>
    <w:multiLevelType w:val="multilevel"/>
    <w:tmpl w:val="BA4E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63281"/>
    <w:multiLevelType w:val="multilevel"/>
    <w:tmpl w:val="6E9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1339A"/>
    <w:multiLevelType w:val="multilevel"/>
    <w:tmpl w:val="C12A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E663D"/>
    <w:multiLevelType w:val="multilevel"/>
    <w:tmpl w:val="F6CE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E3F49"/>
    <w:multiLevelType w:val="multilevel"/>
    <w:tmpl w:val="2BA8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762EB"/>
    <w:multiLevelType w:val="multilevel"/>
    <w:tmpl w:val="1610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D4DAA"/>
    <w:multiLevelType w:val="multilevel"/>
    <w:tmpl w:val="692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B2971"/>
    <w:multiLevelType w:val="multilevel"/>
    <w:tmpl w:val="22DC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76AC0"/>
    <w:multiLevelType w:val="multilevel"/>
    <w:tmpl w:val="1CC8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C7192"/>
    <w:multiLevelType w:val="multilevel"/>
    <w:tmpl w:val="64EA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A2255F"/>
    <w:multiLevelType w:val="multilevel"/>
    <w:tmpl w:val="ED3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B6251"/>
    <w:multiLevelType w:val="multilevel"/>
    <w:tmpl w:val="311E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CE5B5F"/>
    <w:multiLevelType w:val="multilevel"/>
    <w:tmpl w:val="23DE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83587"/>
    <w:multiLevelType w:val="multilevel"/>
    <w:tmpl w:val="6656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336F3"/>
    <w:multiLevelType w:val="multilevel"/>
    <w:tmpl w:val="8F4C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E972B0"/>
    <w:multiLevelType w:val="multilevel"/>
    <w:tmpl w:val="2AA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D3A31"/>
    <w:multiLevelType w:val="multilevel"/>
    <w:tmpl w:val="6AE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15276"/>
    <w:multiLevelType w:val="multilevel"/>
    <w:tmpl w:val="994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72606"/>
    <w:multiLevelType w:val="hybridMultilevel"/>
    <w:tmpl w:val="9298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42A42"/>
    <w:multiLevelType w:val="multilevel"/>
    <w:tmpl w:val="A1E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990BAD"/>
    <w:multiLevelType w:val="multilevel"/>
    <w:tmpl w:val="4DC2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7D44DF"/>
    <w:multiLevelType w:val="multilevel"/>
    <w:tmpl w:val="CC7E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4391B"/>
    <w:multiLevelType w:val="multilevel"/>
    <w:tmpl w:val="FBD0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317933"/>
    <w:multiLevelType w:val="multilevel"/>
    <w:tmpl w:val="F92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F166C"/>
    <w:multiLevelType w:val="multilevel"/>
    <w:tmpl w:val="D458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84A21"/>
    <w:multiLevelType w:val="multilevel"/>
    <w:tmpl w:val="3448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9A7758"/>
    <w:multiLevelType w:val="multilevel"/>
    <w:tmpl w:val="6A165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B368B"/>
    <w:multiLevelType w:val="multilevel"/>
    <w:tmpl w:val="63B4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0E794C"/>
    <w:multiLevelType w:val="multilevel"/>
    <w:tmpl w:val="6E3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A018BD"/>
    <w:multiLevelType w:val="multilevel"/>
    <w:tmpl w:val="73F6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AC65DD"/>
    <w:multiLevelType w:val="hybridMultilevel"/>
    <w:tmpl w:val="3070A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40"/>
  </w:num>
  <w:num w:numId="5">
    <w:abstractNumId w:val="31"/>
  </w:num>
  <w:num w:numId="6">
    <w:abstractNumId w:val="19"/>
  </w:num>
  <w:num w:numId="7">
    <w:abstractNumId w:val="33"/>
  </w:num>
  <w:num w:numId="8">
    <w:abstractNumId w:val="23"/>
  </w:num>
  <w:num w:numId="9">
    <w:abstractNumId w:val="20"/>
  </w:num>
  <w:num w:numId="10">
    <w:abstractNumId w:val="17"/>
  </w:num>
  <w:num w:numId="11">
    <w:abstractNumId w:val="18"/>
  </w:num>
  <w:num w:numId="12">
    <w:abstractNumId w:val="39"/>
  </w:num>
  <w:num w:numId="13">
    <w:abstractNumId w:val="12"/>
  </w:num>
  <w:num w:numId="14">
    <w:abstractNumId w:val="9"/>
  </w:num>
  <w:num w:numId="15">
    <w:abstractNumId w:val="21"/>
  </w:num>
  <w:num w:numId="16">
    <w:abstractNumId w:val="32"/>
  </w:num>
  <w:num w:numId="17">
    <w:abstractNumId w:val="34"/>
  </w:num>
  <w:num w:numId="18">
    <w:abstractNumId w:val="7"/>
  </w:num>
  <w:num w:numId="19">
    <w:abstractNumId w:val="1"/>
  </w:num>
  <w:num w:numId="20">
    <w:abstractNumId w:val="35"/>
  </w:num>
  <w:num w:numId="21">
    <w:abstractNumId w:val="8"/>
  </w:num>
  <w:num w:numId="22">
    <w:abstractNumId w:val="26"/>
  </w:num>
  <w:num w:numId="23">
    <w:abstractNumId w:val="22"/>
  </w:num>
  <w:num w:numId="24">
    <w:abstractNumId w:val="0"/>
  </w:num>
  <w:num w:numId="25">
    <w:abstractNumId w:val="4"/>
  </w:num>
  <w:num w:numId="26">
    <w:abstractNumId w:val="28"/>
  </w:num>
  <w:num w:numId="27">
    <w:abstractNumId w:val="24"/>
  </w:num>
  <w:num w:numId="28">
    <w:abstractNumId w:val="2"/>
  </w:num>
  <w:num w:numId="29">
    <w:abstractNumId w:val="36"/>
  </w:num>
  <w:num w:numId="30">
    <w:abstractNumId w:val="27"/>
  </w:num>
  <w:num w:numId="31">
    <w:abstractNumId w:val="37"/>
  </w:num>
  <w:num w:numId="32">
    <w:abstractNumId w:val="11"/>
  </w:num>
  <w:num w:numId="33">
    <w:abstractNumId w:val="10"/>
  </w:num>
  <w:num w:numId="34">
    <w:abstractNumId w:val="16"/>
  </w:num>
  <w:num w:numId="35">
    <w:abstractNumId w:val="30"/>
  </w:num>
  <w:num w:numId="36">
    <w:abstractNumId w:val="25"/>
  </w:num>
  <w:num w:numId="37">
    <w:abstractNumId w:val="3"/>
  </w:num>
  <w:num w:numId="38">
    <w:abstractNumId w:val="38"/>
  </w:num>
  <w:num w:numId="39">
    <w:abstractNumId w:val="15"/>
  </w:num>
  <w:num w:numId="40">
    <w:abstractNumId w:val="29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62687"/>
    <w:rsid w:val="000031D9"/>
    <w:rsid w:val="000A0F76"/>
    <w:rsid w:val="00105465"/>
    <w:rsid w:val="001519E6"/>
    <w:rsid w:val="00154598"/>
    <w:rsid w:val="001C2C53"/>
    <w:rsid w:val="001D7832"/>
    <w:rsid w:val="00284A8F"/>
    <w:rsid w:val="002969BF"/>
    <w:rsid w:val="002B16E5"/>
    <w:rsid w:val="002B5F3C"/>
    <w:rsid w:val="00304778"/>
    <w:rsid w:val="0036276A"/>
    <w:rsid w:val="003F711D"/>
    <w:rsid w:val="0048746E"/>
    <w:rsid w:val="00493470"/>
    <w:rsid w:val="004F570C"/>
    <w:rsid w:val="00624453"/>
    <w:rsid w:val="006250D1"/>
    <w:rsid w:val="00662687"/>
    <w:rsid w:val="00667978"/>
    <w:rsid w:val="006B5CE9"/>
    <w:rsid w:val="00775E4B"/>
    <w:rsid w:val="007D2E50"/>
    <w:rsid w:val="00824794"/>
    <w:rsid w:val="00844837"/>
    <w:rsid w:val="00852781"/>
    <w:rsid w:val="0086340B"/>
    <w:rsid w:val="00864284"/>
    <w:rsid w:val="008660D9"/>
    <w:rsid w:val="0088717E"/>
    <w:rsid w:val="008A6854"/>
    <w:rsid w:val="008C2AAD"/>
    <w:rsid w:val="008F1F73"/>
    <w:rsid w:val="0097206D"/>
    <w:rsid w:val="009E2B13"/>
    <w:rsid w:val="00A3497F"/>
    <w:rsid w:val="00A454EC"/>
    <w:rsid w:val="00AF5E2E"/>
    <w:rsid w:val="00B2798C"/>
    <w:rsid w:val="00B360E7"/>
    <w:rsid w:val="00BE71E5"/>
    <w:rsid w:val="00C11B37"/>
    <w:rsid w:val="00C767E3"/>
    <w:rsid w:val="00E247A3"/>
    <w:rsid w:val="00E309DC"/>
    <w:rsid w:val="00E36AB2"/>
    <w:rsid w:val="00F7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8E1"/>
  <w15:docId w15:val="{2DFCF095-E646-437B-8D01-B9915AFA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46E"/>
  </w:style>
  <w:style w:type="paragraph" w:styleId="1">
    <w:name w:val="heading 1"/>
    <w:basedOn w:val="a"/>
    <w:link w:val="10"/>
    <w:uiPriority w:val="9"/>
    <w:qFormat/>
    <w:rsid w:val="0066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6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87"/>
    <w:rPr>
      <w:b/>
      <w:bCs/>
    </w:rPr>
  </w:style>
  <w:style w:type="character" w:styleId="a5">
    <w:name w:val="Hyperlink"/>
    <w:basedOn w:val="a0"/>
    <w:uiPriority w:val="99"/>
    <w:semiHidden/>
    <w:unhideWhenUsed/>
    <w:rsid w:val="00662687"/>
    <w:rPr>
      <w:color w:val="0000FF"/>
      <w:u w:val="single"/>
    </w:rPr>
  </w:style>
  <w:style w:type="table" w:styleId="a6">
    <w:name w:val="Table Grid"/>
    <w:basedOn w:val="a1"/>
    <w:rsid w:val="004F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a8"/>
    <w:uiPriority w:val="1"/>
    <w:qFormat/>
    <w:rsid w:val="004F570C"/>
    <w:pPr>
      <w:spacing w:after="0" w:line="240" w:lineRule="auto"/>
    </w:pPr>
  </w:style>
  <w:style w:type="paragraph" w:customStyle="1" w:styleId="Default">
    <w:name w:val="Default"/>
    <w:rsid w:val="004F5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rsid w:val="004F570C"/>
  </w:style>
  <w:style w:type="paragraph" w:styleId="a9">
    <w:name w:val="List Paragraph"/>
    <w:basedOn w:val="a"/>
    <w:uiPriority w:val="34"/>
    <w:qFormat/>
    <w:rsid w:val="006250D1"/>
    <w:pPr>
      <w:ind w:left="720"/>
      <w:contextualSpacing/>
    </w:pPr>
  </w:style>
  <w:style w:type="paragraph" w:styleId="aa">
    <w:name w:val="Body Text"/>
    <w:basedOn w:val="a"/>
    <w:link w:val="ab"/>
    <w:rsid w:val="00C11B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b">
    <w:name w:val="Основной текст Знак"/>
    <w:basedOn w:val="a0"/>
    <w:link w:val="aa"/>
    <w:rsid w:val="00C11B37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text">
    <w:name w:val="text"/>
    <w:basedOn w:val="a0"/>
    <w:rsid w:val="00E3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5332C-7D4E-4F2E-9EAA-20E5BD13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4323</Words>
  <Characters>24643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Пользователь</cp:lastModifiedBy>
  <cp:revision>5</cp:revision>
  <dcterms:created xsi:type="dcterms:W3CDTF">2020-06-17T09:20:00Z</dcterms:created>
  <dcterms:modified xsi:type="dcterms:W3CDTF">2020-10-09T06:41:00Z</dcterms:modified>
</cp:coreProperties>
</file>