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  <w:gridCol w:w="6"/>
      </w:tblGrid>
      <w:tr w:rsidR="003818AF" w:rsidRPr="003818AF" w:rsidTr="003818AF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818AF" w:rsidRDefault="003818AF" w:rsidP="003818AF">
            <w:pPr>
              <w:spacing w:before="30" w:after="30" w:line="240" w:lineRule="auto"/>
              <w:ind w:left="30" w:right="30"/>
              <w:outlineLvl w:val="0"/>
              <w:rPr>
                <w:rFonts w:ascii="Comic Sans MS" w:eastAsia="Times New Roman" w:hAnsi="Comic Sans MS" w:cs="Arial"/>
                <w:b/>
                <w:bCs/>
                <w:i/>
                <w:iCs/>
                <w:color w:val="FF0080"/>
                <w:kern w:val="36"/>
                <w:sz w:val="40"/>
                <w:szCs w:val="40"/>
                <w:lang w:eastAsia="ru-RU"/>
              </w:rPr>
            </w:pPr>
          </w:p>
          <w:p w:rsidR="003818AF" w:rsidRPr="003818AF" w:rsidRDefault="003818AF" w:rsidP="003818AF">
            <w:pPr>
              <w:spacing w:before="30" w:after="30" w:line="240" w:lineRule="auto"/>
              <w:ind w:left="30" w:right="30"/>
              <w:outlineLvl w:val="0"/>
              <w:rPr>
                <w:rFonts w:ascii="Comic Sans MS" w:eastAsia="Times New Roman" w:hAnsi="Comic Sans MS" w:cs="Arial"/>
                <w:b/>
                <w:bCs/>
                <w:i/>
                <w:iCs/>
                <w:color w:val="965621"/>
                <w:kern w:val="36"/>
                <w:sz w:val="40"/>
                <w:szCs w:val="40"/>
                <w:lang w:eastAsia="ru-RU"/>
              </w:rPr>
            </w:pPr>
          </w:p>
        </w:tc>
      </w:tr>
      <w:tr w:rsidR="003818AF" w:rsidRPr="003818AF" w:rsidTr="003818AF">
        <w:trPr>
          <w:trHeight w:val="15"/>
          <w:tblCellSpacing w:w="0" w:type="dxa"/>
        </w:trPr>
        <w:tc>
          <w:tcPr>
            <w:tcW w:w="0" w:type="auto"/>
            <w:gridSpan w:val="2"/>
            <w:shd w:val="clear" w:color="auto" w:fill="FFFFFF"/>
            <w:tcMar>
              <w:top w:w="45" w:type="dxa"/>
              <w:left w:w="0" w:type="dxa"/>
              <w:bottom w:w="45" w:type="dxa"/>
              <w:right w:w="225" w:type="dxa"/>
            </w:tcMar>
            <w:hideMark/>
          </w:tcPr>
          <w:tbl>
            <w:tblPr>
              <w:tblW w:w="0" w:type="auto"/>
              <w:jc w:val="right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26"/>
              <w:gridCol w:w="126"/>
              <w:gridCol w:w="126"/>
            </w:tblGrid>
            <w:tr w:rsidR="003818AF" w:rsidRPr="003818AF">
              <w:trPr>
                <w:tblCellSpacing w:w="0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3818AF" w:rsidRPr="003818AF" w:rsidRDefault="003818AF" w:rsidP="003818AF">
                  <w:pPr>
                    <w:spacing w:after="0" w:line="240" w:lineRule="auto"/>
                    <w:rPr>
                      <w:rFonts w:ascii="Comic Sans MS" w:eastAsia="Times New Roman" w:hAnsi="Comic Sans MS" w:cs="Arial"/>
                      <w:i/>
                      <w:iCs/>
                      <w:color w:val="965621"/>
                      <w:sz w:val="40"/>
                      <w:szCs w:val="40"/>
                      <w:lang w:eastAsia="ru-RU"/>
                    </w:rPr>
                  </w:pPr>
                  <w:bookmarkStart w:id="0" w:name="top"/>
                  <w:bookmarkEnd w:id="0"/>
                </w:p>
              </w:tc>
              <w:tc>
                <w:tcPr>
                  <w:tcW w:w="0" w:type="auto"/>
                  <w:vAlign w:val="center"/>
                  <w:hideMark/>
                </w:tcPr>
                <w:p w:rsidR="003818AF" w:rsidRPr="003818AF" w:rsidRDefault="003818AF" w:rsidP="003818A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818AF" w:rsidRPr="003818AF" w:rsidRDefault="003818AF" w:rsidP="003818A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3818AF" w:rsidRPr="003818AF" w:rsidRDefault="003818AF" w:rsidP="003818A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818AF" w:rsidRPr="003818AF" w:rsidTr="003818AF">
        <w:trPr>
          <w:trHeight w:val="31680"/>
          <w:tblCellSpacing w:w="0" w:type="dxa"/>
        </w:trPr>
        <w:tc>
          <w:tcPr>
            <w:tcW w:w="10755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3818AF" w:rsidRDefault="003818AF" w:rsidP="003818AF">
            <w:pPr>
              <w:spacing w:after="0" w:line="240" w:lineRule="auto"/>
              <w:rPr>
                <w:rFonts w:ascii="Georgia" w:eastAsia="Times New Roman" w:hAnsi="Georgia" w:cs="Arial"/>
                <w:noProof/>
                <w:color w:val="000000"/>
                <w:sz w:val="20"/>
                <w:szCs w:val="20"/>
                <w:lang w:eastAsia="ru-RU"/>
              </w:rPr>
            </w:pPr>
            <w:bookmarkStart w:id="1" w:name="_GoBack"/>
            <w:bookmarkEnd w:id="1"/>
          </w:p>
          <w:p w:rsidR="003818AF" w:rsidRDefault="003818AF" w:rsidP="003818AF">
            <w:pPr>
              <w:spacing w:after="0" w:line="240" w:lineRule="auto"/>
              <w:rPr>
                <w:rFonts w:ascii="Georgia" w:eastAsia="Times New Roman" w:hAnsi="Georgia" w:cs="Arial"/>
                <w:noProof/>
                <w:color w:val="000000"/>
                <w:sz w:val="20"/>
                <w:szCs w:val="20"/>
                <w:lang w:eastAsia="ru-RU"/>
              </w:rPr>
            </w:pPr>
          </w:p>
          <w:p w:rsidR="003818AF" w:rsidRDefault="003818AF" w:rsidP="003818AF">
            <w:pPr>
              <w:spacing w:after="0" w:line="240" w:lineRule="auto"/>
              <w:rPr>
                <w:rFonts w:ascii="Georgia" w:eastAsia="Times New Roman" w:hAnsi="Georgia" w:cs="Arial"/>
                <w:noProof/>
                <w:color w:val="000000"/>
                <w:sz w:val="20"/>
                <w:szCs w:val="20"/>
                <w:lang w:eastAsia="ru-RU"/>
              </w:rPr>
            </w:pPr>
          </w:p>
          <w:p w:rsidR="003818AF" w:rsidRPr="003818AF" w:rsidRDefault="003818AF" w:rsidP="003818AF">
            <w:pPr>
              <w:spacing w:after="0" w:line="240" w:lineRule="auto"/>
              <w:rPr>
                <w:rFonts w:ascii="Georgia" w:eastAsia="Times New Roman" w:hAnsi="Georgia" w:cs="Arial"/>
                <w:noProof/>
                <w:color w:val="C00000"/>
                <w:sz w:val="36"/>
                <w:szCs w:val="36"/>
                <w:lang w:eastAsia="ru-RU"/>
              </w:rPr>
            </w:pPr>
            <w:r w:rsidRPr="003818AF">
              <w:rPr>
                <w:rFonts w:ascii="Georgia" w:eastAsia="Times New Roman" w:hAnsi="Georgia" w:cs="Arial"/>
                <w:noProof/>
                <w:color w:val="C00000"/>
                <w:sz w:val="36"/>
                <w:szCs w:val="36"/>
                <w:lang w:eastAsia="ru-RU"/>
              </w:rPr>
              <w:t xml:space="preserve">Консультация. </w:t>
            </w:r>
          </w:p>
          <w:p w:rsidR="003818AF" w:rsidRPr="003818AF" w:rsidRDefault="003818AF" w:rsidP="003818AF">
            <w:pPr>
              <w:spacing w:after="0" w:line="240" w:lineRule="auto"/>
              <w:rPr>
                <w:rFonts w:ascii="Georgia" w:eastAsia="Times New Roman" w:hAnsi="Georgia" w:cs="Arial"/>
                <w:noProof/>
                <w:color w:val="C00000"/>
                <w:sz w:val="36"/>
                <w:szCs w:val="36"/>
                <w:lang w:eastAsia="ru-RU"/>
              </w:rPr>
            </w:pPr>
            <w:r w:rsidRPr="003818AF">
              <w:rPr>
                <w:rFonts w:ascii="Georgia" w:eastAsia="Times New Roman" w:hAnsi="Georgia" w:cs="Arial"/>
                <w:noProof/>
                <w:color w:val="C00000"/>
                <w:sz w:val="36"/>
                <w:szCs w:val="36"/>
                <w:lang w:eastAsia="ru-RU"/>
              </w:rPr>
              <w:t>Профилактика заболеваний ОРВИ и ОРЗ.</w:t>
            </w:r>
          </w:p>
          <w:p w:rsidR="003818AF" w:rsidRPr="003818AF" w:rsidRDefault="003818AF" w:rsidP="003818AF">
            <w:pPr>
              <w:spacing w:after="0" w:line="240" w:lineRule="auto"/>
              <w:rPr>
                <w:rFonts w:ascii="Georgia" w:eastAsia="Times New Roman" w:hAnsi="Georgia" w:cs="Arial"/>
                <w:noProof/>
                <w:color w:val="C00000"/>
                <w:sz w:val="20"/>
                <w:szCs w:val="20"/>
                <w:lang w:eastAsia="ru-RU"/>
              </w:rPr>
            </w:pPr>
          </w:p>
          <w:p w:rsidR="003818AF" w:rsidRDefault="003818AF" w:rsidP="003818AF">
            <w:pPr>
              <w:spacing w:after="0" w:line="240" w:lineRule="auto"/>
              <w:rPr>
                <w:rFonts w:ascii="Georgia" w:eastAsia="Times New Roman" w:hAnsi="Georgia" w:cs="Arial"/>
                <w:noProof/>
                <w:color w:val="000000"/>
                <w:sz w:val="20"/>
                <w:szCs w:val="20"/>
                <w:lang w:eastAsia="ru-RU"/>
              </w:rPr>
            </w:pPr>
          </w:p>
          <w:p w:rsidR="003818AF" w:rsidRDefault="003818AF" w:rsidP="003818AF">
            <w:pPr>
              <w:spacing w:after="0" w:line="240" w:lineRule="auto"/>
              <w:rPr>
                <w:rFonts w:ascii="Georgia" w:eastAsia="Times New Roman" w:hAnsi="Georgia" w:cs="Arial"/>
                <w:noProof/>
                <w:color w:val="000000"/>
                <w:sz w:val="20"/>
                <w:szCs w:val="20"/>
                <w:lang w:eastAsia="ru-RU"/>
              </w:rPr>
            </w:pPr>
          </w:p>
          <w:p w:rsidR="003818AF" w:rsidRPr="003818AF" w:rsidRDefault="003818AF" w:rsidP="003818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57485E84" wp14:editId="29C36E82">
                  <wp:extent cx="2857500" cy="2352675"/>
                  <wp:effectExtent l="0" t="0" r="0" b="9525"/>
                  <wp:docPr id="1" name="Рисунок 1" descr="https://mdou9.caduk.ru/images/p72_medsestr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mdou9.caduk.ru/images/p72_medsestr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352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Дети чаще взрослых болеют различными простудными заболеваниями и гриппом. Причина кроется в незрелости детского иммунитета — системы защиты от болезней. Чем слабее иммунитет человека, тем выше вероятность развития заболевания и его осложнений. Профилактика гриппа у детей — это эффективный комплекс мероприятий, которые помогут защитить здоровье малышей от опасного вируса.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FF0080"/>
                <w:sz w:val="24"/>
                <w:szCs w:val="24"/>
                <w:lang w:eastAsia="ru-RU"/>
              </w:rPr>
              <w:t>Что такое грипп?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FF0080"/>
                <w:sz w:val="24"/>
                <w:szCs w:val="24"/>
                <w:lang w:eastAsia="ru-RU"/>
              </w:rPr>
              <w:t>Грипп —</w:t>
            </w: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 острое инфекционное заболевание дыхательных путей, вызванное специфическим вирусом. Болезнь протекает тяжело, характеризуется острым началом с признаками интоксикации: высокой температурой, головной болью, а также ломотой в мышцах и суставах.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FF0080"/>
                <w:sz w:val="24"/>
                <w:szCs w:val="24"/>
                <w:lang w:eastAsia="ru-RU"/>
              </w:rPr>
              <w:t>Вирус передаётся следующими способами: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воздушно-капельным путём: распространение гриппа происходит через мельчайшие капельки с вирусами, которые разбрызгивают заболевшие люди во время кашля и чихания. Больной заразен с первых часов заболевания и до 5-7 дня болезни;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контактно-бытовым, через предметы общего пользования: дверные ручки, кнопки лифта, поручни в транспорте;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через недостаточно обработанную пищу.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Попадая в дыхательные пути, вирус проникает внутрь клеток. Затем материал гриппа внедряется в клеточное ядро, и клетка сама производит новые вирусы. После повреждения значительного числа клеток, вирус проникает в кровь и разносится по всему организму.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FF0080"/>
                <w:sz w:val="24"/>
                <w:szCs w:val="24"/>
                <w:lang w:eastAsia="ru-RU"/>
              </w:rPr>
              <w:t>Грипп —</w:t>
            </w: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 агрессивная и очень опасная болезнь, приводящая к тяжёлым осложнениям: пневмонии, гаймориту, поражению сердца и сосудов, менингиту, энцефалиту, а в запущенных случаях и к летальному исходу.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FF0080"/>
                <w:sz w:val="24"/>
                <w:szCs w:val="24"/>
                <w:lang w:eastAsia="ru-RU"/>
              </w:rPr>
              <w:lastRenderedPageBreak/>
              <w:t>Отличительные симптомы гриппа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Начало у гриппа всегда бурное, можно указать даже время, когда вы или ребёнок почувствовали недомогание.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Высокая температура (до 39-40°С) — первый симптом, сигнализирующий о заболевании гриппом. Резкий скачок температуры сопровождается ознобом, ребёнок жалуется на чувство холода и дрожь в теле.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Сильная слабость, сонливость. Во время борьбы с вирусом организм малыша тратит много энергии, поэтому часто у ребёнка нет сил даже встать с постели, ему постоянно хочется спать. Он выглядит вялым и отказывается от еды.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Головная боль и головокружение. Голова болит и кружится из-за негативного воздействия продуктов жизнедеятельности болезнетворных микроорганизмов. Малыш жалуется на боль в висках.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Ломота в суставах и мышцах — следствие высокой температуры.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Покраснение глаз. Появляется боль при движении глазных яблок и светобоязнь.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Кашель и дискомфорт в грудной клетке. Часто на вторые сутки болезни появляется мучительный сухой кашель и сильная боль в груди.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Насморк и заложенность носа, как правило, возникают также на второй день после начала гриппа, их проявления слабо выражены — это необильные выделения слизи, затруднённое дыхание, снижение обоняния.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Рвота, судороги, учащённое сердцебиение, нехватка воздуха, понос. Перечисленные проявления возникают при тяжёлых формах гриппа.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Необходимо отметить, что существует ещё такая разновидность вируса, как кишечный грипп у детей (</w:t>
            </w:r>
            <w:proofErr w:type="spellStart"/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ротавирусная</w:t>
            </w:r>
            <w:proofErr w:type="spellEnd"/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 xml:space="preserve"> инфекция). Отличается следующими признаками: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высокая температура (38-39°С),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тошнота,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слабость,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боль в области живота,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обезвоживание, полная потеря аппетита.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Как защитить неокрепший детский организм от опасного вируса?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FF0080"/>
                <w:sz w:val="24"/>
                <w:szCs w:val="24"/>
                <w:lang w:eastAsia="ru-RU"/>
              </w:rPr>
              <w:t>Методы профилактики гриппа у детей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Каждый родитель заинтересован в том, чтобы уберечь своего малыша от вирусов, и старается подобрать для этого эффективные способы профилактики. Известно, что одно из главных правил: меньше контактов — меньше риск заболеть. Однако профилактика для детей против гриппа не ограничивается этим важным принципом, существует целый комплекс мероприятий.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FF0080"/>
                <w:sz w:val="24"/>
                <w:szCs w:val="24"/>
                <w:lang w:eastAsia="ru-RU"/>
              </w:rPr>
              <w:t>Можно выделить такие основные способы профилактики гриппа и ОРВИ у детей: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lastRenderedPageBreak/>
              <w:t>профилактика заражения — исключение контакта ребёнка с источниками вирусов;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различные способы укрепления детского иммунитета.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Теперь рассмотрим каждый из методов более подробно.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FF0080"/>
                <w:sz w:val="24"/>
                <w:szCs w:val="24"/>
                <w:lang w:eastAsia="ru-RU"/>
              </w:rPr>
              <w:t>Профилактика заражения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Универсального средства защиты детей от гриппа, к сожалению, не существует. Вирусы гриппа каждый год мутируют и создают новые типы, к которым восприимчив человеческий организм на протяжении всей жизни. Здоровые люди излечиваются от этого заболевания без особых проблем, а люди с ослабленным иммунитетом, особенно дети, имеют высокий риск серьёзных осложнений. Очень важно минимизировать этот риск и не допустить развития болезни, путём профилактики заражения.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Промывайте нос раствором с морской солью.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Это проверенный способ профилактики гриппа у детей, который уменьшает концентрацию болезнетворных микроорганизмов в носовых ходах. Ежедневно закапывайте в нос малышу солевой раствор.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FF0000"/>
                <w:sz w:val="24"/>
                <w:szCs w:val="24"/>
                <w:lang w:eastAsia="ru-RU"/>
              </w:rPr>
              <w:t>Исключите контакты ребёнка с заражёнными людьми в период эпидемии гриппа.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Больной человек — это основной источник заражения вирусом. Опасные для малыша контакты чаще всего происходят в местах, где находится много людей: детском саду, школе, магазинах, транспорте. Посещение дошкольных и общеобразовательных учреждений отменить невозможно. Но от развлекательных мероприятий в людных местах с ребёнком лучше вовсе отказаться и ограничить проезд на общественном транспорте.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В период повышенной заболеваемости гриппом отложите профилактический осмотр младенца у педиатра. В случае, если посещение — вынужденная необходимость, то вести малыша необходимо обоим родителям: например, папа занимает очередь и ожидает её, мама в это время гуляет с ребёнком на улице. Так вы минимизируете контакты с заражёнными людьми.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Пользуйтесь одноразовыми медицинскими масками — барьерным средством защиты на путях распространения гриппа.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При их использовании необходимо учитывать следующие моменты: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маску нужно тщательно закрепить, плотно закрыть ею рот и нос, не оставляя зазоров;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менять это средство защиты нужно по мере увлажнения. Иначе маска теряет свою защитную функцию и становится рассадником болезнетворных микроорганизмов;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маска предназначена для ношения в местах массового скопления людей, ношение её на улице нецелесообразно.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Проветривайте и увлажняйте воздух в детской комнате.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 xml:space="preserve">Не секрет, что вирусы хорошо сохраняют свою жизнеспособность в условиях тёплого, неподвижного воздуха. Сухой воздух — главный союзник гриппа! </w:t>
            </w: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lastRenderedPageBreak/>
              <w:t>Регулярное проветривание (до 6 раз в день по 10-15 минут) и проведение влажной уборки помогает снизить риск заражения.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Также обратите внимание, что в период вирусных заболеваний желательно убирать из детской мягкие игрушки и ковры, так как они являются активными пылесборниками.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Следите за гигиеной малыша.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Важно мыть руки с мылом после возращения с улицы, потому что инфекцию очень легко занести в организм с грязных рук. Используйте влажные гигиенические салфетки, если отсутствует возможность помыть руки.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В случае болезни одного из членов семьи, у него должны быть отдельные предметы личной гигиены, посуда, полотенца и постельное бельё. Ограничьте контакт ребёнка с больным.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FF0080"/>
                <w:sz w:val="24"/>
                <w:szCs w:val="24"/>
                <w:lang w:eastAsia="ru-RU"/>
              </w:rPr>
              <w:t>Противовирусные препараты.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Данные медикаменты, обладающие направленным действием на вирусы, также относятся к эффективным профилактическим мерам. Однако помните, что определённый препарат воздействует на конкретный вид вируса, поэтому назначать и определять дозировку должен педиатр, учитывая возраст малыша, проявление аллергических реакций, наличие возможных противопоказаний и ограничений. Только квалифицированный врач определяет, что лучше принимать ребёнку для профилактики гриппа.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Обратите внимание, что при лечении гриппа не назначают антибиотики! Врач может прописать эти препараты только в случае возникновения осложнений, когда присоединилась бактериальная инфекция.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Самостоятельное назначение медикаментов малышу может оказаться неэффективным и даже опасным.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Укрепление детского иммунитета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Укрепляя детский иммунитет, родители уменьшают риск заражения гриппом. Рассмотрим комплекс мер, усиливающих защитные свойства организма малыша: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Увлажнение слизистых оболочек носа.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Регулярно увлажняйте слизистую носа ребёнка растворами, в которых содержится морская соль.  Морской водой легко очистить и увлажнить носик малыша.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Правильное питание.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Детское питание необходимо по максимуму сбалансировать и разнообразить, обязательно включить витамины и минералы. В рационе должны присутствовать блюда из свежих овощей и фруктов. Полезны лук и чеснок. Для формирования хорошего иммунитета также важны кисломолочные продукты, которые нормализуют микрофлору пищеварительной системы. Следует ограничить потребление жареной, копчёной пищи и сладостей. Исключите «перекусы» между основными приёмами пищи.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 xml:space="preserve">Обратите внимание на важное правило: не заставляйте ребёнка кушать, если он сыт и отказывается от еды. Малышу нужно съедать столько пищи, сколько </w:t>
            </w: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lastRenderedPageBreak/>
              <w:t>необходимо на возмещение затрат энергии. Ребёнок не может обладать хорошим иммунитетом, если он постоянно переедает.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Здоровый сон.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Здоровый детский сон очень важен для укрепления иммунитета ребёнка. Продолжительность сна зависит от возраста.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Возраст ребёнка            Средняя суточная потребность во сне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до 3 месяцев                                         16-20 часов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6 месяцев                                                  15 часов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1 год                                                             14 часов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2 года                                                          13 часов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4 года                                                           12 часов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6 лет                                                             10 часов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12 лет                                                             9 часов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Необходимо определить и строго соблюдать режим сна: старайтесь ежедневно укладывать малыша в одно и то же время. Обязательно проветривайте и увлажняйте воздух в детской комнате, особенно перед сном. Прогулки на свежем воздухе, подвижные игры, гимнастика содействуют здоровому детскому отдыху.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Регулярное закаливание.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Существует целый комплекс закаливающих процедур, эффективность которых доказана временем. Основное правило — это постепенность и регулярность. Важно начинать и проводить закаливание, когда ребёнок здоров.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FF0080"/>
                <w:sz w:val="24"/>
                <w:szCs w:val="24"/>
                <w:lang w:eastAsia="ru-RU"/>
              </w:rPr>
              <w:t>К закаливающим процедурам относятся: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ежедневные прогулки на свежем воздухе в любую погоду;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солнечные ванны — витамин D, получаемый от неактивного солнца, помогает укрепить иммунитет;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воздушные ванны — до или после дневного сна;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хождение босиком летом по траве и песку, в холодное время года — по ортопедическим коврикам дома;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обтирание — после пробуждения и купания;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душ — утром и/или вечером, перед сном;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обливание — после солнечных ванн или гимнастики;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купание в прохладной воде — перед сном;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плавание в бассейне, водоёмах, море;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гимнастика и физические нагрузки, спустя 30 минут после приёма пищи.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 xml:space="preserve">Старайтесь чаще бывать с ребёнком на природе. Поощряйте активные игры, почаще гуляйте на свежем воздухе, ежедневно занимайтесь утренней гимнастикой, проветривайте и проводите влажную уборку в детской. Результат </w:t>
            </w: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lastRenderedPageBreak/>
              <w:t>не заставит себя долго ждать — крепче станет не только малыш, но и семья в целом.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FF0080"/>
                <w:sz w:val="24"/>
                <w:szCs w:val="24"/>
                <w:lang w:eastAsia="ru-RU"/>
              </w:rPr>
              <w:t>Витаминно-минеральные комплексы.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Для профилактики гриппа и ОРВИ у детей необходимы витамины. Их недостаток в пище можно восполнить приёмом витаминных комплексов. Но необходимо учитывать тот факт, что поливитаминные препараты малышам нужно давать только в формах, предназначенных для детей. Избыток витаминов так же опасен, как их недостаток.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FF0080"/>
                <w:sz w:val="24"/>
                <w:szCs w:val="24"/>
                <w:lang w:eastAsia="ru-RU"/>
              </w:rPr>
              <w:t>Вакцинация против гриппа.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Одной из самых успешных мер профилактики гриппа не только у взрослых, но и у детей в детском саду и школе является прививка. Вирус гриппа каждый год меняется, поэтому вакцинацию нужно проходить каждую осень, начиная с октября. Это необходимо, ведь риск заразиться в детском саду, школе и транспорте у ребёнка очень велик. Прививка не даёт гарантии, что малыш не заболеет, но даже если заражение произойдёт, грипп будет протекать в лёгкой форме.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Учитывайте тот факт, что каждая из современных вакцин имеет ограничения и побочные действия. Поэтому подбирать вакцину и дозу для каждого ребёнка должен квалифицированный врач. 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Применение иммуностимуляторов.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Большинство иммуностимуляторов действует на выработку иммунной системой интерферонов — белков, которые затрудняют размножение вирусов. В результате детский организм эффективнее реагирует на атаку гриппа, снижается риск заболеть.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Но самостоятельно назначать ребёнку иммуномодуляторы не стоит. Некоторые препараты наоборот могут вызвать истощение детского иммунитета, заставляя его работать в усиленном режиме. Назначать иммуностимуляторы может только врач после иммунологического обследования.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Вирус гриппа для детей особо опасен, ведь малыши более восприимчивы к болезни по причине незрелого иммунитета. Не допустить заражения малыша поможет соблюдение основных профилактических мероприятий. Чтобы вам было удобно ориентироваться, мы составили памятку профилактики.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FF0080"/>
                <w:sz w:val="24"/>
                <w:szCs w:val="24"/>
                <w:lang w:eastAsia="ru-RU"/>
              </w:rPr>
              <w:t>Профилактика гриппа и ОРВИ для детей: памятка родителям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Грипп передаётся воздушно-капельным путём, когда больной чихает, кашляет, говорит. Исключите контакты детей с людьми, у которых наблюдаются симптомы простуды.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Объясните детям, что недопустимо прикасаться грязными руками к носу и рту. После посещения общественных мест обязательно мыть руки с мылом.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lastRenderedPageBreak/>
              <w:t>В период эпидемии гриппа откажитесь от походов с детьми в людные места (магазины, на развлекательные мероприятия).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 xml:space="preserve">Регулярно промывайте нос ребёнку растворами, содержащими морскую соль, </w:t>
            </w:r>
            <w:proofErr w:type="gramStart"/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например</w:t>
            </w:r>
            <w:proofErr w:type="gramEnd"/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Сиалор</w:t>
            </w:r>
            <w:proofErr w:type="spellEnd"/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 xml:space="preserve"> Аква.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Проводите частые проветривания и влажную уборку дома.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Научите детей прикрывать нос и рот платком, когда они чихают и кашляют.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Закаляйте ребёнка, ежедневно проводите время на свежем воздухе, ведите активный образ жизни.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Для здоровья важен полноценный сон и правильное питание. Высыпайтесь и старайтесь употреблять только здоровую и сбалансированную пищу, не переедайте.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Своевременная вакцинация — эффективное средство профилактики гриппа.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Лучшая профилактика гриппа и ОРВИ для детей — это здоровый образ жизни и, формирование полезных привычек у каждого члена семьи. Если вы возьмёте за правило ежедневные прогулки с детьми на свежем воздухе, правильное и умеренное питание, активный отдых, закаливающие процедуры и регулярную гимнастику, то риск заболеть будет сведён к минимуму.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Georgia" w:eastAsia="Times New Roman" w:hAnsi="Georgia" w:cs="Arial"/>
                <w:color w:val="FF0080"/>
                <w:sz w:val="24"/>
                <w:szCs w:val="24"/>
                <w:lang w:eastAsia="ru-RU"/>
              </w:rPr>
              <w:t>Здоровья вам и вашим детям!</w:t>
            </w:r>
          </w:p>
          <w:p w:rsidR="003818AF" w:rsidRPr="003818AF" w:rsidRDefault="003818AF" w:rsidP="003818A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818AF">
              <w:rPr>
                <w:rFonts w:ascii="Arial" w:eastAsia="Times New Roman" w:hAnsi="Arial" w:cs="Arial"/>
                <w:color w:val="FF008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818AF" w:rsidRPr="003818AF" w:rsidRDefault="003818AF" w:rsidP="00381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64EF2" w:rsidRDefault="00F64EF2"/>
    <w:sectPr w:rsidR="00F64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8AF"/>
    <w:rsid w:val="003818AF"/>
    <w:rsid w:val="00F6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59483"/>
  <w15:chartTrackingRefBased/>
  <w15:docId w15:val="{49075FEC-6726-4DF7-B996-82BB71BD2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2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3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2074</Words>
  <Characters>11823</Characters>
  <Application>Microsoft Office Word</Application>
  <DocSecurity>0</DocSecurity>
  <Lines>98</Lines>
  <Paragraphs>27</Paragraphs>
  <ScaleCrop>false</ScaleCrop>
  <Company/>
  <LinksUpToDate>false</LinksUpToDate>
  <CharactersWithSpaces>13870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2</cp:revision>
  <dcterms:created xsi:type="dcterms:W3CDTF">2021-01-26T12:58:00Z</dcterms:created>
  <dcterms:modified xsi:type="dcterms:W3CDTF">2021-01-26T13:01:00Z</dcterms:modified>
</cp:coreProperties>
</file>