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15" w:rsidRDefault="00AC6B15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AC6B15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26120"/>
            <wp:effectExtent l="0" t="0" r="0" b="0"/>
            <wp:docPr id="1" name="Рисунок 1" descr="G:\Чажемто\Сканы на сайт\2021 Выгружать\Структура образовательного процес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Сканы на сайт\2021 Выгружать\Структура образовательного процесс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15" w:rsidRDefault="00AC6B15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AC6B15" w:rsidRDefault="00AC6B15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AC6B15" w:rsidRDefault="00AC6B15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AC6B15" w:rsidRDefault="00AC6B15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AC6B15" w:rsidRDefault="00AC6B15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AC6B15" w:rsidRDefault="00AC6B15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AC6B15" w:rsidRDefault="00AC6B15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AC6B15" w:rsidRDefault="00AC6B15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AC6B15" w:rsidRDefault="00AC6B15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AC6B15" w:rsidRDefault="00AC6B15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247E03" w:rsidRPr="002A0885" w:rsidRDefault="00247E03" w:rsidP="00247E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2A0885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ПОЯСНИТЕЛЬНАЯ ЗАПИСКА</w:t>
      </w:r>
      <w:r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247E03" w:rsidRPr="002A0885" w:rsidRDefault="00247E03" w:rsidP="00247E0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к </w:t>
      </w:r>
      <w:r w:rsidR="002C7CE9"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структуре </w:t>
      </w:r>
      <w:r w:rsidRPr="002A0885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образовательного процесса</w:t>
      </w:r>
      <w:r w:rsidR="00416FE7" w:rsidRPr="002A0885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 xml:space="preserve"> на </w:t>
      </w:r>
      <w:r w:rsidR="001A7A9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2020-2021 </w:t>
      </w:r>
      <w:r w:rsidRPr="002A0885">
        <w:rPr>
          <w:rFonts w:ascii="Times New Roman" w:hAnsi="Times New Roman"/>
          <w:b/>
          <w:kern w:val="2"/>
          <w:sz w:val="24"/>
          <w:szCs w:val="24"/>
          <w:lang w:eastAsia="hi-IN" w:bidi="hi-IN"/>
        </w:rPr>
        <w:t>учебный год</w:t>
      </w:r>
    </w:p>
    <w:p w:rsidR="00247E03" w:rsidRPr="002A0885" w:rsidRDefault="00247E03" w:rsidP="00247E0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247E03" w:rsidRPr="002A0885" w:rsidRDefault="00247E03" w:rsidP="002A0885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iCs/>
          <w:sz w:val="24"/>
          <w:szCs w:val="24"/>
        </w:rPr>
        <w:t>С</w:t>
      </w:r>
      <w:r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труктура</w:t>
      </w:r>
      <w:r w:rsidR="002C7CE9"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образовательного процесса на</w:t>
      </w:r>
      <w:r w:rsidR="00416FE7" w:rsidRPr="002A0885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="001A7A9B" w:rsidRPr="001A7A9B">
        <w:rPr>
          <w:rFonts w:ascii="Times New Roman" w:eastAsia="DejaVu Sans" w:hAnsi="Times New Roman"/>
          <w:bCs/>
          <w:kern w:val="2"/>
          <w:sz w:val="24"/>
          <w:szCs w:val="24"/>
          <w:lang w:eastAsia="hi-IN" w:bidi="hi-IN"/>
        </w:rPr>
        <w:t>2020-2021</w:t>
      </w:r>
      <w:r w:rsidR="001A7A9B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2A0885">
        <w:rPr>
          <w:rFonts w:ascii="Times New Roman" w:hAnsi="Times New Roman"/>
          <w:kern w:val="2"/>
          <w:sz w:val="24"/>
          <w:szCs w:val="24"/>
          <w:lang w:eastAsia="hi-IN" w:bidi="hi-IN"/>
        </w:rPr>
        <w:t>учебный год в</w:t>
      </w:r>
      <w:r w:rsidR="002C7CE9" w:rsidRPr="002A0885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 xml:space="preserve"> </w:t>
      </w:r>
      <w:r w:rsidR="00E72AB9" w:rsidRPr="002A0885">
        <w:rPr>
          <w:rFonts w:ascii="Times New Roman" w:hAnsi="Times New Roman"/>
          <w:sz w:val="24"/>
          <w:szCs w:val="24"/>
        </w:rPr>
        <w:t xml:space="preserve">МБДОУ «Чажемтовский детский сад» (далее – Образовательная организация) </w:t>
      </w:r>
      <w:r w:rsidR="00B0438E" w:rsidRPr="002A0885">
        <w:rPr>
          <w:rFonts w:ascii="Times New Roman" w:hAnsi="Times New Roman"/>
          <w:sz w:val="24"/>
          <w:szCs w:val="24"/>
        </w:rPr>
        <w:t>является локальным актом</w:t>
      </w:r>
      <w:r w:rsidRPr="002A0885">
        <w:rPr>
          <w:rFonts w:ascii="Times New Roman" w:hAnsi="Times New Roman"/>
          <w:sz w:val="24"/>
          <w:szCs w:val="24"/>
        </w:rPr>
        <w:t>, регламентирующим организацию образовательного процесса в дошкольном образовательном учреждении.</w:t>
      </w:r>
    </w:p>
    <w:p w:rsidR="00247E03" w:rsidRPr="002A0885" w:rsidRDefault="00247E03" w:rsidP="002C7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Нормативной базо</w:t>
      </w:r>
      <w:r w:rsidR="00DA412A" w:rsidRPr="002A0885">
        <w:rPr>
          <w:rFonts w:ascii="Times New Roman" w:hAnsi="Times New Roman"/>
          <w:sz w:val="24"/>
          <w:szCs w:val="24"/>
        </w:rPr>
        <w:t>й для составления структуры</w:t>
      </w:r>
      <w:r w:rsidRPr="002A0885">
        <w:rPr>
          <w:rFonts w:ascii="Times New Roman" w:hAnsi="Times New Roman"/>
          <w:sz w:val="24"/>
          <w:szCs w:val="24"/>
        </w:rPr>
        <w:t xml:space="preserve"> являются следующие документы:</w:t>
      </w:r>
    </w:p>
    <w:p w:rsidR="00247E03" w:rsidRPr="002A0885" w:rsidRDefault="00247E03" w:rsidP="002C7CE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Федеральный закон Российской Федерации от 29 декабря 2012 г. N 273-ФЗ "Об образовании в Российской Федерации".</w:t>
      </w:r>
    </w:p>
    <w:p w:rsidR="00247E03" w:rsidRPr="002A0885" w:rsidRDefault="00247E03" w:rsidP="002C7CE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СанПиН 2.4.1.3049-13.«Санитарно-эпидемиологические требования к устройству, содержанию и организации работы дошкольных образовательных организаций», утвержденными постановлением Главного государственного санитарного врача РФ от 15 мая 2013 г. N 26;</w:t>
      </w:r>
    </w:p>
    <w:p w:rsidR="002A0885" w:rsidRPr="002A0885" w:rsidRDefault="00247E03" w:rsidP="002A0885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E72AB9" w:rsidRPr="002A0885" w:rsidRDefault="002A0885" w:rsidP="002A0885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ab/>
      </w:r>
      <w:r w:rsidRPr="002A0885">
        <w:rPr>
          <w:rFonts w:ascii="Times New Roman" w:hAnsi="Times New Roman"/>
          <w:sz w:val="24"/>
          <w:szCs w:val="24"/>
        </w:rPr>
        <w:tab/>
      </w:r>
      <w:r w:rsidR="00247E03" w:rsidRPr="002A0885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№1014);</w:t>
      </w:r>
      <w:r w:rsidR="00E72AB9" w:rsidRPr="002A0885">
        <w:rPr>
          <w:rFonts w:ascii="Times New Roman" w:hAnsi="Times New Roman"/>
          <w:sz w:val="24"/>
          <w:szCs w:val="24"/>
        </w:rPr>
        <w:t xml:space="preserve"> Целевой направленностью плана образовательной деятельности является распределение организованной образовательной деятельности (далее - ООД) и объёмов времени, отводимого на усвоение основной образовательной программы дошкольного образования по возрастам; обеспечения качественного и систематического развития воспитанников в соответствии с федеральным государственным образовательным стандартом дошкольного образования (далее - ФГОС ДО)</w:t>
      </w:r>
    </w:p>
    <w:p w:rsidR="002A0885" w:rsidRPr="002A0885" w:rsidRDefault="00E72AB9" w:rsidP="002A0885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ab/>
        <w:t xml:space="preserve">План образовательной деятельности призван обеспечить единство и преемственность основных видов деятельности дошкольника через организацию ООД, он реализует комплексную программу, объединившую выделенные ФГОС </w:t>
      </w:r>
      <w:proofErr w:type="gramStart"/>
      <w:r w:rsidRPr="002A0885">
        <w:rPr>
          <w:rFonts w:ascii="Times New Roman" w:hAnsi="Times New Roman"/>
          <w:sz w:val="24"/>
          <w:szCs w:val="24"/>
        </w:rPr>
        <w:t>ДО образовательные области</w:t>
      </w:r>
      <w:proofErr w:type="gramEnd"/>
      <w:r w:rsidRPr="002A0885">
        <w:rPr>
          <w:rFonts w:ascii="Times New Roman" w:hAnsi="Times New Roman"/>
          <w:sz w:val="24"/>
          <w:szCs w:val="24"/>
        </w:rPr>
        <w:t xml:space="preserve"> (направления развития), в пять блоков, которые обеспечивают разностороннее развитие ребенка по основным направлениям: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E72AB9" w:rsidRPr="002A0885" w:rsidRDefault="002A0885" w:rsidP="002A0885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ab/>
      </w:r>
      <w:r w:rsidR="00E72AB9" w:rsidRPr="002A0885">
        <w:rPr>
          <w:rFonts w:ascii="Times New Roman" w:hAnsi="Times New Roman"/>
          <w:sz w:val="24"/>
          <w:szCs w:val="24"/>
        </w:rPr>
        <w:t>Организованная образовательная деятельность планируется по возрастным группам: вторая группа раннего возраста и младшая группы по 10 мероприят</w:t>
      </w:r>
      <w:r w:rsidR="001A7A9B">
        <w:rPr>
          <w:rFonts w:ascii="Times New Roman" w:hAnsi="Times New Roman"/>
          <w:sz w:val="24"/>
          <w:szCs w:val="24"/>
        </w:rPr>
        <w:t>ий в неделю, средняя - и старшие группы</w:t>
      </w:r>
      <w:r w:rsidR="00E72AB9" w:rsidRPr="002A0885">
        <w:rPr>
          <w:rFonts w:ascii="Times New Roman" w:hAnsi="Times New Roman"/>
          <w:sz w:val="24"/>
          <w:szCs w:val="24"/>
        </w:rPr>
        <w:t xml:space="preserve"> – 11 мероприятий в неделю, подготовительная группа - 13 мероприятий в неделю.</w:t>
      </w:r>
    </w:p>
    <w:p w:rsidR="00E72AB9" w:rsidRPr="002A0885" w:rsidRDefault="00E72AB9" w:rsidP="00E72AB9">
      <w:pPr>
        <w:tabs>
          <w:tab w:val="left" w:pos="30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2A0885">
      <w:pPr>
        <w:jc w:val="center"/>
        <w:rPr>
          <w:rFonts w:ascii="Times New Roman" w:hAnsi="Times New Roman"/>
          <w:b/>
          <w:sz w:val="24"/>
          <w:szCs w:val="24"/>
        </w:rPr>
      </w:pPr>
      <w:r w:rsidRPr="002A0885">
        <w:rPr>
          <w:rFonts w:ascii="Times New Roman" w:hAnsi="Times New Roman"/>
          <w:b/>
          <w:sz w:val="24"/>
          <w:szCs w:val="24"/>
        </w:rPr>
        <w:t>Модель образовательной деятельности Образовательной организации</w:t>
      </w:r>
    </w:p>
    <w:p w:rsidR="00E72AB9" w:rsidRPr="002A0885" w:rsidRDefault="00E72AB9" w:rsidP="003F4107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  <w:r w:rsidRPr="002A0885">
        <w:t xml:space="preserve">Комплексно – тематическая модель построения образовательной деятельности предполагает определенный промежуток времени для решения воспитательных, образовательных, развивающих задачах в процессе совместной деятельности ребенка со взрослым, самостоятельной деятельности воспитанников, в ходе организованной образовательной деятельности, в режимных моментах в соответствии со спецификой Образовательной деятельности. Для рассмотрения одной темы уделяется одна </w:t>
      </w:r>
      <w:r w:rsidR="001A7A9B">
        <w:t>–две недели</w:t>
      </w:r>
      <w:r w:rsidRPr="002A0885">
        <w:t>, в конце этого срока предлагается проведение итогового мероприятия.</w:t>
      </w: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9"/>
      </w:pPr>
      <w:r w:rsidRPr="002A0885">
        <w:t xml:space="preserve">В течение одной недели у всех воспитанников имеются равные возможности по организации своей деятельности, в центрах активности в группе (уголках: экспериментирования, природном, художественной литературы, сюжетно – ролевых игр, спортивном, творчества, театрализованной деятельности, музыкальной деятельности, безопасности). Воспитанник имеет возможность пропустить получаемую информацию </w:t>
      </w:r>
      <w:r w:rsidRPr="002A0885">
        <w:lastRenderedPageBreak/>
        <w:t>через все виды детской деятельности, что позволяет ему проявлять инициативу, самостоятельность, анализировать, синтезировать и делать определенные умозаключения. Причастность воспитанника к выбору темы недели мотивирует и активизирует его познавательную активность.</w:t>
      </w:r>
    </w:p>
    <w:p w:rsidR="00E72AB9" w:rsidRPr="002A0885" w:rsidRDefault="0073163B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  <w:r>
        <w:pict>
          <v:group id="_x0000_s1043" style="position:absolute;left:0;text-align:left;margin-left:5.45pt;margin-top:43.8pt;width:500.5pt;height:441.3pt;z-index:251660288" coordorigin="1427,2918" coordsize="10010,8826">
            <v:rect id="_x0000_s1044" style="position:absolute;left:1427;top:3274;width:1260;height:7033">
              <v:textbox style="layout-flow:vertical;mso-layout-flow-alt:bottom-to-top;mso-next-textbox:#_x0000_s1044">
                <w:txbxContent>
                  <w:p w:rsidR="00A4359C" w:rsidRPr="00076B97" w:rsidRDefault="00A4359C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Тема недели (в основе - праздник, событие, лексическая тема)</w:t>
                    </w:r>
                  </w:p>
                  <w:p w:rsidR="00A4359C" w:rsidRPr="00076B97" w:rsidRDefault="00A4359C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(в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ременно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й отрезок для изучения темы – 1-2 недели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45" type="#_x0000_t13" style="position:absolute;left:2837;top:2918;width:2303;height:2235">
              <v:textbox style="mso-next-textbox:#_x0000_s1045">
                <w:txbxContent>
                  <w:p w:rsidR="00A4359C" w:rsidRPr="00F67966" w:rsidRDefault="00A4359C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67966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Социально –коммуникативное развитие </w:t>
                    </w:r>
                  </w:p>
                </w:txbxContent>
              </v:textbox>
            </v:shape>
            <v:shape id="_x0000_s1046" type="#_x0000_t13" style="position:absolute;left:2867;top:4826;width:2228;height:1623">
              <v:textbox style="mso-next-textbox:#_x0000_s1046">
                <w:txbxContent>
                  <w:p w:rsidR="00A4359C" w:rsidRPr="00004F4A" w:rsidRDefault="00A4359C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67966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Познавательное </w:t>
                    </w: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развитие </w:t>
                    </w:r>
                  </w:p>
                </w:txbxContent>
              </v:textbox>
            </v:shape>
            <v:shape id="_x0000_s1047" type="#_x0000_t13" style="position:absolute;left:2868;top:6329;width:2167;height:1260">
              <v:textbox style="mso-next-textbox:#_x0000_s1047">
                <w:txbxContent>
                  <w:p w:rsidR="00A4359C" w:rsidRDefault="00A4359C" w:rsidP="00E72AB9"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Речевое развитие </w:t>
                    </w:r>
                  </w:p>
                </w:txbxContent>
              </v:textbox>
            </v:shape>
            <v:shape id="_x0000_s1048" type="#_x0000_t13" style="position:absolute;left:2897;top:7173;width:2138;height:2021">
              <v:textbox style="mso-next-textbox:#_x0000_s1048">
                <w:txbxContent>
                  <w:p w:rsidR="00A4359C" w:rsidRPr="00004F4A" w:rsidRDefault="00A4359C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Художественно-эстетическое развитие </w:t>
                    </w:r>
                  </w:p>
                </w:txbxContent>
              </v:textbox>
            </v:shape>
            <v:shape id="_x0000_s1049" type="#_x0000_t13" style="position:absolute;left:2852;top:8766;width:2183;height:1541">
              <v:textbox style="mso-next-textbox:#_x0000_s1049">
                <w:txbxContent>
                  <w:p w:rsidR="00A4359C" w:rsidRDefault="00A4359C" w:rsidP="00E72AB9"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Физическое развитие </w:t>
                    </w:r>
                  </w:p>
                </w:txbxContent>
              </v:textbox>
            </v:shape>
            <v:rect id="_x0000_s1050" style="position:absolute;left:7667;top:3274;width:1395;height:6570">
              <v:textbox style="layout-flow:vertical;mso-layout-flow-alt:bottom-to-top;mso-next-textbox:#_x0000_s1050">
                <w:txbxContent>
                  <w:p w:rsidR="00A4359C" w:rsidRPr="00076B97" w:rsidRDefault="00A4359C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Взаимодействие взрослого с детьми: 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ООД, самостоятельная деятельность детей,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общение при проведении режимных моментов</w:t>
                    </w: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, праздники, развлечения, досуги.</w:t>
                    </w:r>
                  </w:p>
                </w:txbxContent>
              </v:textbox>
            </v:rect>
            <v:rect id="_x0000_s1051" style="position:absolute;left:5312;top:3274;width:1545;height:6615">
              <v:textbox style="layout-flow:vertical;mso-layout-flow-alt:bottom-to-top;mso-next-textbox:#_x0000_s1051">
                <w:txbxContent>
                  <w:p w:rsidR="00A4359C" w:rsidRPr="00076B97" w:rsidRDefault="00A4359C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Виды деятельности: игровая, познавательно – продуктивная, музыкальная, изобразительная, конструктивная, двигательная, трудовая, экспериментальная, чтение художественной литературы.</w:t>
                    </w:r>
                  </w:p>
                </w:txbxContent>
              </v:textbox>
            </v:rect>
            <v:rect id="_x0000_s1052" style="position:absolute;left:9782;top:3246;width:1655;height:6555">
              <v:textbox style="layout-flow:vertical;mso-layout-flow-alt:bottom-to-top;mso-next-textbox:#_x0000_s1052">
                <w:txbxContent>
                  <w:p w:rsidR="00A4359C" w:rsidRPr="00F67966" w:rsidRDefault="00A4359C" w:rsidP="00E72AB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76B97">
                      <w:rPr>
                        <w:rFonts w:ascii="Times New Roman" w:hAnsi="Times New Roman"/>
                        <w:sz w:val="24"/>
                        <w:szCs w:val="24"/>
                      </w:rPr>
                      <w:t>Развивающая среда (уголки: экспериментирования, природный,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художественной литературы</w:t>
                    </w:r>
                    <w:r w:rsidRPr="00F67966">
                      <w:rPr>
                        <w:rFonts w:ascii="Times New Roman" w:hAnsi="Times New Roman"/>
                        <w:sz w:val="24"/>
                        <w:szCs w:val="24"/>
                      </w:rPr>
                      <w:t>, сюжетно – ролевых игр, спортивный, творчества, театрализованной деятельности, музыкальный, безопасности)</w:t>
                    </w:r>
                  </w:p>
                </w:txbxContent>
              </v:textbox>
            </v:rect>
            <v:rect id="_x0000_s1053" style="position:absolute;left:2957;top:11250;width:8430;height:494">
              <v:textbox style="mso-next-textbox:#_x0000_s1053">
                <w:txbxContent>
                  <w:p w:rsidR="00A4359C" w:rsidRPr="00004F4A" w:rsidRDefault="00A4359C" w:rsidP="00E72AB9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Родители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(законные представители) </w:t>
                    </w:r>
                    <w:r w:rsidRPr="00004F4A">
                      <w:rPr>
                        <w:rFonts w:ascii="Times New Roman" w:hAnsi="Times New Roman"/>
                        <w:sz w:val="24"/>
                        <w:szCs w:val="24"/>
                      </w:rPr>
                      <w:t>воспитанников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5762;top:10160;width:0;height:878;flip:y" o:connectortype="straight">
              <v:stroke endarrow="block"/>
            </v:shape>
            <v:shape id="_x0000_s1055" type="#_x0000_t32" style="position:absolute;left:8147;top:10198;width:15;height:840;flip:x y" o:connectortype="straight">
              <v:stroke endarrow="block"/>
            </v:shape>
            <v:shape id="_x0000_s1056" type="#_x0000_t32" style="position:absolute;left:10352;top:10145;width:15;height:878;flip:x y" o:connectortype="straight">
              <v:stroke endarrow="block"/>
            </v:shape>
            <v:shape id="_x0000_s1057" type="#_x0000_t32" style="position:absolute;left:6947;top:6150;width:405;height:15" o:connectortype="straight">
              <v:stroke endarrow="block"/>
            </v:shape>
            <v:shape id="_x0000_s1058" type="#_x0000_t32" style="position:absolute;left:9287;top:6100;width:390;height:20;flip:y" o:connectortype="straight">
              <v:stroke endarrow="block"/>
            </v:shape>
            <v:shape id="_x0000_s1059" type="#_x0000_t32" style="position:absolute;left:2702;top:10281;width:1270;height:783;flip:x y" o:connectortype="straight">
              <v:stroke endarrow="block"/>
            </v:shape>
          </v:group>
        </w:pict>
      </w:r>
      <w:r w:rsidR="00E72AB9" w:rsidRPr="002A0885">
        <w:t>Родители (законные представители) являются полноправными участниками образовательной деятельности, могут вносить предложения по организации образовательной деятельности, а так же являются полноправными партнерами.</w:t>
      </w: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rPr>
          <w:rFonts w:ascii="Times New Roman" w:hAnsi="Times New Roman"/>
          <w:sz w:val="24"/>
          <w:szCs w:val="24"/>
        </w:rPr>
      </w:pP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ind w:firstLine="708"/>
        <w:rPr>
          <w:color w:val="2B2B2B"/>
        </w:rPr>
      </w:pPr>
    </w:p>
    <w:p w:rsidR="00E72AB9" w:rsidRPr="002A0885" w:rsidRDefault="00E72AB9" w:rsidP="00E72AB9">
      <w:pPr>
        <w:pStyle w:val="a7"/>
        <w:shd w:val="clear" w:color="auto" w:fill="FFFFFF"/>
        <w:spacing w:before="0" w:beforeAutospacing="0" w:after="0" w:afterAutospacing="0" w:line="294" w:lineRule="atLeast"/>
        <w:rPr>
          <w:color w:val="2B2B2B"/>
        </w:rPr>
      </w:pPr>
    </w:p>
    <w:p w:rsidR="00E72AB9" w:rsidRPr="002A0885" w:rsidRDefault="00E72AB9" w:rsidP="007E7D15">
      <w:pPr>
        <w:pStyle w:val="a7"/>
        <w:shd w:val="clear" w:color="auto" w:fill="FFFFFF"/>
        <w:spacing w:before="0" w:beforeAutospacing="0" w:after="0" w:afterAutospacing="0" w:line="294" w:lineRule="atLeast"/>
        <w:ind w:firstLine="708"/>
        <w:rPr>
          <w:color w:val="2B2B2B"/>
        </w:rPr>
      </w:pPr>
      <w:r w:rsidRPr="002A0885">
        <w:rPr>
          <w:color w:val="2B2B2B"/>
        </w:rPr>
        <w:t>Предложенная модель основывается на принципе развивающего образования, цель которого является развитие каждого воспитанника; комплексно-тематическом принципе построения образовательной деятельности; принципе интеграции образовательных областей в образовательной деятельности в соответствии с возрастными возможностями и особенностями воспитанников группы.</w:t>
      </w:r>
    </w:p>
    <w:p w:rsidR="00E72AB9" w:rsidRPr="002A0885" w:rsidRDefault="00E72AB9" w:rsidP="007E7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5B6A" w:rsidRDefault="007E7D15" w:rsidP="00FC4409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iCs/>
          <w:sz w:val="24"/>
          <w:szCs w:val="24"/>
        </w:rPr>
      </w:pPr>
      <w:r w:rsidRPr="002A0885">
        <w:rPr>
          <w:rFonts w:ascii="Times New Roman" w:hAnsi="Times New Roman"/>
          <w:iCs/>
          <w:sz w:val="24"/>
          <w:szCs w:val="24"/>
        </w:rPr>
        <w:tab/>
      </w:r>
      <w:r w:rsidR="00DA412A" w:rsidRPr="002A0885">
        <w:rPr>
          <w:rFonts w:ascii="Times New Roman" w:hAnsi="Times New Roman"/>
          <w:iCs/>
          <w:sz w:val="24"/>
          <w:szCs w:val="24"/>
        </w:rPr>
        <w:t>О</w:t>
      </w:r>
      <w:r w:rsidR="00247E03" w:rsidRPr="002A0885">
        <w:rPr>
          <w:rFonts w:ascii="Times New Roman" w:hAnsi="Times New Roman"/>
          <w:iCs/>
          <w:sz w:val="24"/>
          <w:szCs w:val="24"/>
        </w:rPr>
        <w:t>бразовательный процесс</w:t>
      </w:r>
      <w:r w:rsidR="00B0438E" w:rsidRPr="002A0885">
        <w:rPr>
          <w:rFonts w:ascii="Times New Roman" w:hAnsi="Times New Roman"/>
          <w:iCs/>
          <w:sz w:val="24"/>
          <w:szCs w:val="24"/>
        </w:rPr>
        <w:t xml:space="preserve"> в</w:t>
      </w:r>
      <w:r w:rsidR="00E72AB9" w:rsidRPr="002A0885">
        <w:rPr>
          <w:rFonts w:ascii="Times New Roman" w:hAnsi="Times New Roman"/>
          <w:b/>
          <w:sz w:val="24"/>
          <w:szCs w:val="24"/>
        </w:rPr>
        <w:t xml:space="preserve"> </w:t>
      </w:r>
      <w:r w:rsidR="00E72AB9" w:rsidRPr="002A0885">
        <w:rPr>
          <w:rFonts w:ascii="Times New Roman" w:hAnsi="Times New Roman"/>
          <w:sz w:val="24"/>
          <w:szCs w:val="24"/>
        </w:rPr>
        <w:t>Образовательной организации</w:t>
      </w:r>
      <w:r w:rsidR="00B0438E" w:rsidRPr="002A0885">
        <w:rPr>
          <w:rFonts w:ascii="Times New Roman" w:hAnsi="Times New Roman"/>
          <w:iCs/>
          <w:sz w:val="24"/>
          <w:szCs w:val="24"/>
        </w:rPr>
        <w:t xml:space="preserve"> </w:t>
      </w:r>
      <w:r w:rsidR="00247E03" w:rsidRPr="002A0885">
        <w:rPr>
          <w:rFonts w:ascii="Times New Roman" w:hAnsi="Times New Roman"/>
          <w:iCs/>
          <w:sz w:val="24"/>
          <w:szCs w:val="24"/>
        </w:rPr>
        <w:t>строится с уч</w:t>
      </w:r>
      <w:r w:rsidR="002C7CE9" w:rsidRPr="002A0885">
        <w:rPr>
          <w:rFonts w:ascii="Times New Roman" w:hAnsi="Times New Roman"/>
          <w:iCs/>
          <w:sz w:val="24"/>
          <w:szCs w:val="24"/>
        </w:rPr>
        <w:t xml:space="preserve">етом контингента воспитанников, </w:t>
      </w:r>
      <w:r w:rsidR="00247E03" w:rsidRPr="002A0885">
        <w:rPr>
          <w:rFonts w:ascii="Times New Roman" w:hAnsi="Times New Roman"/>
          <w:iCs/>
          <w:sz w:val="24"/>
          <w:szCs w:val="24"/>
        </w:rPr>
        <w:t xml:space="preserve">их индивидуальных и возрастных особенностей, </w:t>
      </w:r>
      <w:r w:rsidR="00247E03" w:rsidRPr="002A0885">
        <w:rPr>
          <w:rFonts w:ascii="Times New Roman" w:hAnsi="Times New Roman"/>
          <w:sz w:val="24"/>
          <w:szCs w:val="24"/>
        </w:rPr>
        <w:t>социального заказа родителей</w:t>
      </w:r>
      <w:r w:rsidR="00FC4409">
        <w:rPr>
          <w:rFonts w:ascii="Times New Roman" w:hAnsi="Times New Roman"/>
          <w:sz w:val="24"/>
          <w:szCs w:val="24"/>
        </w:rPr>
        <w:t>, по основной образовательной программе дошкольного образования МБДОУ «</w:t>
      </w:r>
      <w:proofErr w:type="spellStart"/>
      <w:r w:rsidR="00FC4409">
        <w:rPr>
          <w:rFonts w:ascii="Times New Roman" w:hAnsi="Times New Roman"/>
          <w:sz w:val="24"/>
          <w:szCs w:val="24"/>
        </w:rPr>
        <w:t>Чажемтовский</w:t>
      </w:r>
      <w:proofErr w:type="spellEnd"/>
      <w:r w:rsidR="00FC4409">
        <w:rPr>
          <w:rFonts w:ascii="Times New Roman" w:hAnsi="Times New Roman"/>
          <w:sz w:val="24"/>
          <w:szCs w:val="24"/>
        </w:rPr>
        <w:t xml:space="preserve"> детский сад» (далее – Образовательная программа), разработанной в соответствии с учетом «От рождения до школы» Инновационной  программы дошкольного образования </w:t>
      </w:r>
      <w:hyperlink r:id="rId7" w:history="1">
        <w:r w:rsidR="00FC4409">
          <w:rPr>
            <w:rStyle w:val="a8"/>
            <w:rFonts w:ascii="Times New Roman" w:hAnsi="Times New Roman"/>
            <w:sz w:val="24"/>
            <w:szCs w:val="24"/>
          </w:rPr>
          <w:t xml:space="preserve"> Под редакцией Н.Е. </w:t>
        </w:r>
        <w:proofErr w:type="spellStart"/>
        <w:r w:rsidR="00FC4409">
          <w:rPr>
            <w:rStyle w:val="a8"/>
            <w:rFonts w:ascii="Times New Roman" w:hAnsi="Times New Roman"/>
            <w:sz w:val="24"/>
            <w:szCs w:val="24"/>
          </w:rPr>
          <w:t>Вераксы</w:t>
        </w:r>
        <w:proofErr w:type="spellEnd"/>
        <w:r w:rsidR="00FC4409">
          <w:rPr>
            <w:rStyle w:val="a8"/>
            <w:rFonts w:ascii="Times New Roman" w:hAnsi="Times New Roman"/>
            <w:sz w:val="24"/>
            <w:szCs w:val="24"/>
          </w:rPr>
          <w:t xml:space="preserve">, Т.С. Комаровой, </w:t>
        </w:r>
        <w:proofErr w:type="spellStart"/>
        <w:r w:rsidR="00FC4409">
          <w:rPr>
            <w:rStyle w:val="a8"/>
            <w:rFonts w:ascii="Times New Roman" w:hAnsi="Times New Roman"/>
            <w:sz w:val="24"/>
            <w:szCs w:val="24"/>
          </w:rPr>
          <w:t>Э.М.Дорофеевой</w:t>
        </w:r>
        <w:proofErr w:type="spellEnd"/>
        <w:r w:rsidR="00FC4409">
          <w:rPr>
            <w:rStyle w:val="a8"/>
            <w:rFonts w:ascii="Times New Roman" w:hAnsi="Times New Roman"/>
            <w:sz w:val="24"/>
            <w:szCs w:val="24"/>
          </w:rPr>
          <w:t>,</w:t>
        </w:r>
      </w:hyperlink>
      <w:r w:rsidR="00FC4409">
        <w:rPr>
          <w:rFonts w:ascii="Times New Roman" w:hAnsi="Times New Roman"/>
          <w:sz w:val="24"/>
          <w:szCs w:val="24"/>
        </w:rPr>
        <w:t xml:space="preserve"> издание пятое (инновационное) исправленное и дополненное. М.-Мозаика-Синтез, 2019., </w:t>
      </w:r>
      <w:r w:rsidR="00FC4409">
        <w:rPr>
          <w:rFonts w:ascii="Times New Roman" w:hAnsi="Times New Roman"/>
          <w:b/>
          <w:sz w:val="24"/>
          <w:szCs w:val="24"/>
        </w:rPr>
        <w:t xml:space="preserve"> </w:t>
      </w:r>
      <w:r w:rsidR="00FC4409">
        <w:rPr>
          <w:rFonts w:ascii="Times New Roman" w:hAnsi="Times New Roman"/>
          <w:sz w:val="24"/>
          <w:szCs w:val="24"/>
        </w:rPr>
        <w:t>и утвержденной образовательной организацией.</w:t>
      </w:r>
    </w:p>
    <w:p w:rsidR="00FC4409" w:rsidRPr="002A0885" w:rsidRDefault="00FC4409" w:rsidP="007E7D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885B6A" w:rsidRPr="002A0885" w:rsidRDefault="00885B6A" w:rsidP="007E7D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i/>
          <w:iCs/>
          <w:sz w:val="24"/>
          <w:szCs w:val="24"/>
        </w:rPr>
        <w:lastRenderedPageBreak/>
        <w:t xml:space="preserve">Инвариантная часть (60%) </w:t>
      </w:r>
      <w:r w:rsidRPr="002A0885">
        <w:rPr>
          <w:rFonts w:ascii="Times New Roman" w:hAnsi="Times New Roman"/>
          <w:sz w:val="24"/>
          <w:szCs w:val="24"/>
        </w:rPr>
        <w:t>реализует обязательную часть ООП ДО представлена:</w:t>
      </w:r>
    </w:p>
    <w:p w:rsidR="00885B6A" w:rsidRPr="002A0885" w:rsidRDefault="00FC4409" w:rsidP="007E7D15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C4409">
        <w:rPr>
          <w:rFonts w:ascii="Times New Roman" w:hAnsi="Times New Roman"/>
          <w:b/>
          <w:sz w:val="24"/>
          <w:szCs w:val="24"/>
        </w:rPr>
        <w:t xml:space="preserve">«От рождения до школы» Инновационной  программы дошкольного образования </w:t>
      </w:r>
      <w:hyperlink r:id="rId8" w:history="1">
        <w:r w:rsidRPr="00FC4409">
          <w:rPr>
            <w:rStyle w:val="a8"/>
            <w:rFonts w:ascii="Times New Roman" w:hAnsi="Times New Roman"/>
            <w:b/>
            <w:sz w:val="24"/>
            <w:szCs w:val="24"/>
          </w:rPr>
          <w:t xml:space="preserve"> Под редакцией Н.Е. </w:t>
        </w:r>
        <w:proofErr w:type="spellStart"/>
        <w:r w:rsidRPr="00FC4409">
          <w:rPr>
            <w:rStyle w:val="a8"/>
            <w:rFonts w:ascii="Times New Roman" w:hAnsi="Times New Roman"/>
            <w:b/>
            <w:sz w:val="24"/>
            <w:szCs w:val="24"/>
          </w:rPr>
          <w:t>Вераксы</w:t>
        </w:r>
        <w:proofErr w:type="spellEnd"/>
        <w:r w:rsidRPr="00FC4409">
          <w:rPr>
            <w:rStyle w:val="a8"/>
            <w:rFonts w:ascii="Times New Roman" w:hAnsi="Times New Roman"/>
            <w:b/>
            <w:sz w:val="24"/>
            <w:szCs w:val="24"/>
          </w:rPr>
          <w:t xml:space="preserve">, Т.С. Комаровой, </w:t>
        </w:r>
        <w:proofErr w:type="spellStart"/>
        <w:r w:rsidRPr="00FC4409">
          <w:rPr>
            <w:rStyle w:val="a8"/>
            <w:rFonts w:ascii="Times New Roman" w:hAnsi="Times New Roman"/>
            <w:b/>
            <w:sz w:val="24"/>
            <w:szCs w:val="24"/>
          </w:rPr>
          <w:t>Э.М.Дорофеевой</w:t>
        </w:r>
        <w:proofErr w:type="spellEnd"/>
        <w:r w:rsidRPr="00FC4409">
          <w:rPr>
            <w:rStyle w:val="a8"/>
            <w:rFonts w:ascii="Times New Roman" w:hAnsi="Times New Roman"/>
            <w:b/>
            <w:sz w:val="24"/>
            <w:szCs w:val="24"/>
          </w:rPr>
          <w:t>,</w:t>
        </w:r>
      </w:hyperlink>
      <w:r w:rsidRPr="00FC4409">
        <w:rPr>
          <w:rFonts w:ascii="Times New Roman" w:hAnsi="Times New Roman"/>
          <w:b/>
          <w:sz w:val="24"/>
          <w:szCs w:val="24"/>
        </w:rPr>
        <w:t xml:space="preserve"> издание пятое (инновационное) исправленное и дополненное. М.-Мозаика-Синтез, 2019</w:t>
      </w:r>
    </w:p>
    <w:p w:rsidR="00885B6A" w:rsidRPr="002A0885" w:rsidRDefault="00885B6A" w:rsidP="007E7D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i/>
          <w:iCs/>
          <w:sz w:val="24"/>
          <w:szCs w:val="24"/>
        </w:rPr>
        <w:t xml:space="preserve">Вариативная часть(40%) </w:t>
      </w:r>
      <w:r w:rsidRPr="002A0885">
        <w:rPr>
          <w:rFonts w:ascii="Times New Roman" w:hAnsi="Times New Roman"/>
          <w:sz w:val="24"/>
          <w:szCs w:val="24"/>
        </w:rPr>
        <w:t xml:space="preserve">учитывает индивидуальный характер развития </w:t>
      </w:r>
      <w:r w:rsidR="009D10BE">
        <w:rPr>
          <w:rFonts w:ascii="Times New Roman" w:hAnsi="Times New Roman"/>
          <w:sz w:val="24"/>
          <w:szCs w:val="24"/>
        </w:rPr>
        <w:t>ОО</w:t>
      </w:r>
      <w:r w:rsidRPr="002A0885">
        <w:rPr>
          <w:rFonts w:ascii="Times New Roman" w:hAnsi="Times New Roman"/>
          <w:sz w:val="24"/>
          <w:szCs w:val="24"/>
        </w:rPr>
        <w:t xml:space="preserve"> и приоритетные направления – познавательное и речевое  развитие детей, представлена парциальными программами:</w:t>
      </w:r>
    </w:p>
    <w:p w:rsidR="003F4107" w:rsidRPr="002A0885" w:rsidRDefault="00DF3E54" w:rsidP="007E7D15">
      <w:pPr>
        <w:pStyle w:val="2"/>
        <w:ind w:right="196" w:firstLine="189"/>
        <w:jc w:val="left"/>
        <w:rPr>
          <w:rFonts w:ascii="Times New Roman" w:hAnsi="Times New Roman"/>
          <w:shadow w:val="0"/>
          <w:sz w:val="24"/>
        </w:rPr>
      </w:pPr>
      <w:r w:rsidRPr="002A0885">
        <w:rPr>
          <w:rFonts w:ascii="Times New Roman" w:hAnsi="Times New Roman"/>
          <w:shadow w:val="0"/>
          <w:sz w:val="24"/>
        </w:rPr>
        <w:t>1</w:t>
      </w:r>
      <w:r w:rsidRPr="002A0885">
        <w:rPr>
          <w:rFonts w:ascii="Times New Roman" w:hAnsi="Times New Roman"/>
          <w:b/>
          <w:shadow w:val="0"/>
          <w:sz w:val="24"/>
        </w:rPr>
        <w:t xml:space="preserve">. </w:t>
      </w:r>
      <w:r w:rsidR="00305C6A" w:rsidRPr="002A0885">
        <w:rPr>
          <w:rFonts w:ascii="Times New Roman" w:hAnsi="Times New Roman"/>
          <w:b/>
          <w:shadow w:val="0"/>
          <w:sz w:val="24"/>
        </w:rPr>
        <w:t>«Сказочные лабиринты игры».</w:t>
      </w:r>
      <w:r w:rsidRPr="002A0885">
        <w:rPr>
          <w:rFonts w:ascii="Times New Roman" w:hAnsi="Times New Roman"/>
          <w:b/>
          <w:shadow w:val="0"/>
          <w:sz w:val="24"/>
        </w:rPr>
        <w:t xml:space="preserve"> </w:t>
      </w:r>
      <w:r w:rsidR="00305C6A" w:rsidRPr="002A0885">
        <w:rPr>
          <w:rFonts w:ascii="Times New Roman" w:hAnsi="Times New Roman"/>
          <w:shadow w:val="0"/>
          <w:sz w:val="24"/>
        </w:rPr>
        <w:t>Игровая технология интеллектуально-творческого развития детей дошкольного возраста 3-7 лет</w:t>
      </w:r>
      <w:r w:rsidRPr="002A0885">
        <w:rPr>
          <w:rFonts w:ascii="Times New Roman" w:hAnsi="Times New Roman"/>
          <w:shadow w:val="0"/>
          <w:sz w:val="24"/>
        </w:rPr>
        <w:t xml:space="preserve"> </w:t>
      </w:r>
      <w:r w:rsidR="00305C6A" w:rsidRPr="002A0885">
        <w:rPr>
          <w:rFonts w:ascii="Times New Roman" w:hAnsi="Times New Roman"/>
          <w:shadow w:val="0"/>
          <w:sz w:val="24"/>
        </w:rPr>
        <w:t xml:space="preserve">В.В. </w:t>
      </w:r>
      <w:proofErr w:type="spellStart"/>
      <w:r w:rsidR="00305C6A" w:rsidRPr="002A0885">
        <w:rPr>
          <w:rFonts w:ascii="Times New Roman" w:hAnsi="Times New Roman"/>
          <w:shadow w:val="0"/>
          <w:sz w:val="24"/>
        </w:rPr>
        <w:t>Воскобович</w:t>
      </w:r>
      <w:proofErr w:type="spellEnd"/>
    </w:p>
    <w:p w:rsidR="00DF3E54" w:rsidRDefault="00DF3E54" w:rsidP="007E7D15">
      <w:pPr>
        <w:pStyle w:val="2"/>
        <w:ind w:right="196" w:firstLine="189"/>
        <w:jc w:val="left"/>
        <w:rPr>
          <w:rFonts w:ascii="Times New Roman" w:hAnsi="Times New Roman"/>
          <w:sz w:val="24"/>
        </w:rPr>
      </w:pPr>
      <w:r w:rsidRPr="002A0885">
        <w:rPr>
          <w:rFonts w:ascii="Times New Roman" w:hAnsi="Times New Roman"/>
          <w:sz w:val="24"/>
        </w:rPr>
        <w:t>2.</w:t>
      </w:r>
      <w:r w:rsidRPr="002A0885">
        <w:rPr>
          <w:rFonts w:ascii="Times New Roman" w:hAnsi="Times New Roman"/>
          <w:b/>
          <w:shadow w:val="0"/>
          <w:sz w:val="24"/>
        </w:rPr>
        <w:t xml:space="preserve"> </w:t>
      </w:r>
      <w:r w:rsidRPr="002A0885">
        <w:rPr>
          <w:rFonts w:ascii="Times New Roman" w:hAnsi="Times New Roman"/>
          <w:b/>
          <w:sz w:val="24"/>
        </w:rPr>
        <w:t>«Рисуем радугу</w:t>
      </w:r>
      <w:r w:rsidRPr="002A0885">
        <w:rPr>
          <w:rFonts w:ascii="Times New Roman" w:hAnsi="Times New Roman"/>
          <w:sz w:val="24"/>
        </w:rPr>
        <w:t>».</w:t>
      </w:r>
      <w:r w:rsidRPr="002A0885">
        <w:rPr>
          <w:rFonts w:ascii="Times New Roman" w:hAnsi="Times New Roman"/>
          <w:shadow w:val="0"/>
          <w:sz w:val="24"/>
        </w:rPr>
        <w:t xml:space="preserve"> </w:t>
      </w:r>
      <w:r w:rsidRPr="002A0885">
        <w:rPr>
          <w:rFonts w:ascii="Times New Roman" w:hAnsi="Times New Roman"/>
          <w:sz w:val="24"/>
        </w:rPr>
        <w:t xml:space="preserve">Программа воспитателя </w:t>
      </w:r>
      <w:proofErr w:type="spellStart"/>
      <w:r w:rsidRPr="002A0885">
        <w:rPr>
          <w:rFonts w:ascii="Times New Roman" w:hAnsi="Times New Roman"/>
          <w:sz w:val="24"/>
        </w:rPr>
        <w:t>Шенделевой</w:t>
      </w:r>
      <w:proofErr w:type="spellEnd"/>
      <w:r w:rsidRPr="002A0885">
        <w:rPr>
          <w:rFonts w:ascii="Times New Roman" w:hAnsi="Times New Roman"/>
          <w:sz w:val="24"/>
        </w:rPr>
        <w:t xml:space="preserve"> М.Н по изобразительной и конструктивно – модельной деятельности</w:t>
      </w:r>
    </w:p>
    <w:p w:rsidR="00CD4FA5" w:rsidRPr="00CD4FA5" w:rsidRDefault="00CD4FA5" w:rsidP="00CD4FA5">
      <w:pPr>
        <w:rPr>
          <w:rFonts w:ascii="Times New Roman" w:hAnsi="Times New Roman"/>
          <w:sz w:val="24"/>
          <w:szCs w:val="24"/>
          <w:lang w:eastAsia="ru-RU"/>
        </w:rPr>
      </w:pPr>
      <w:r w:rsidRPr="00CD4FA5">
        <w:rPr>
          <w:rFonts w:ascii="Times New Roman" w:hAnsi="Times New Roman"/>
          <w:sz w:val="24"/>
          <w:szCs w:val="24"/>
          <w:lang w:eastAsia="ru-RU"/>
        </w:rPr>
        <w:t>3.</w:t>
      </w:r>
      <w:r w:rsidRPr="00CD4FA5">
        <w:rPr>
          <w:rFonts w:ascii="Times New Roman" w:hAnsi="Times New Roman"/>
          <w:bCs/>
          <w:sz w:val="24"/>
          <w:szCs w:val="24"/>
        </w:rPr>
        <w:t xml:space="preserve"> </w:t>
      </w:r>
      <w:r w:rsidR="00AF353D">
        <w:rPr>
          <w:rFonts w:ascii="Times New Roman" w:hAnsi="Times New Roman"/>
          <w:bCs/>
          <w:sz w:val="24"/>
          <w:szCs w:val="24"/>
        </w:rPr>
        <w:t xml:space="preserve">Использование элементов </w:t>
      </w:r>
      <w:r w:rsidRPr="00CD4FA5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9D10BE">
        <w:rPr>
          <w:rFonts w:ascii="Times New Roman" w:hAnsi="Times New Roman"/>
          <w:b/>
          <w:bCs/>
          <w:sz w:val="24"/>
          <w:szCs w:val="24"/>
        </w:rPr>
        <w:t>«Березка</w:t>
      </w:r>
      <w:r w:rsidRPr="00AF353D">
        <w:rPr>
          <w:rFonts w:ascii="Times New Roman" w:hAnsi="Times New Roman"/>
          <w:b/>
          <w:bCs/>
          <w:sz w:val="24"/>
          <w:szCs w:val="24"/>
        </w:rPr>
        <w:t>»</w:t>
      </w:r>
      <w:r w:rsidRPr="00CD4FA5">
        <w:rPr>
          <w:rFonts w:ascii="Times New Roman" w:hAnsi="Times New Roman"/>
          <w:bCs/>
          <w:sz w:val="24"/>
          <w:szCs w:val="24"/>
        </w:rPr>
        <w:t xml:space="preserve"> под редакцией В.К</w:t>
      </w:r>
      <w:r w:rsidR="009D10B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9D10BE">
        <w:rPr>
          <w:rFonts w:ascii="Times New Roman" w:hAnsi="Times New Roman"/>
          <w:bCs/>
          <w:sz w:val="24"/>
          <w:szCs w:val="24"/>
        </w:rPr>
        <w:t>Загвоздкина</w:t>
      </w:r>
      <w:proofErr w:type="spellEnd"/>
      <w:r w:rsidR="009D10BE">
        <w:rPr>
          <w:rFonts w:ascii="Times New Roman" w:hAnsi="Times New Roman"/>
          <w:bCs/>
          <w:sz w:val="24"/>
          <w:szCs w:val="24"/>
        </w:rPr>
        <w:t xml:space="preserve">, С.А. </w:t>
      </w:r>
      <w:proofErr w:type="spellStart"/>
      <w:r w:rsidR="009D10BE">
        <w:rPr>
          <w:rFonts w:ascii="Times New Roman" w:hAnsi="Times New Roman"/>
          <w:bCs/>
          <w:sz w:val="24"/>
          <w:szCs w:val="24"/>
        </w:rPr>
        <w:t>Трубицыной</w:t>
      </w:r>
      <w:proofErr w:type="spellEnd"/>
      <w:r w:rsidR="009D10BE">
        <w:rPr>
          <w:rFonts w:ascii="Times New Roman" w:hAnsi="Times New Roman"/>
          <w:bCs/>
          <w:sz w:val="24"/>
          <w:szCs w:val="24"/>
        </w:rPr>
        <w:t xml:space="preserve"> </w:t>
      </w:r>
      <w:r w:rsidRPr="00CD4FA5">
        <w:rPr>
          <w:rFonts w:ascii="Times New Roman" w:hAnsi="Times New Roman"/>
          <w:bCs/>
          <w:sz w:val="24"/>
          <w:szCs w:val="24"/>
        </w:rPr>
        <w:t>в разных возрастных группах.</w:t>
      </w:r>
    </w:p>
    <w:p w:rsidR="003A1EA2" w:rsidRPr="002A0885" w:rsidRDefault="00DF3E54" w:rsidP="007E7D15">
      <w:pPr>
        <w:tabs>
          <w:tab w:val="left" w:pos="3060"/>
        </w:tabs>
        <w:spacing w:after="0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 xml:space="preserve"> </w:t>
      </w:r>
      <w:r w:rsidR="00885B6A" w:rsidRPr="002A0885">
        <w:rPr>
          <w:rFonts w:ascii="Times New Roman" w:hAnsi="Times New Roman"/>
          <w:sz w:val="24"/>
          <w:szCs w:val="24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социально-личностное, познавательно-речевое, художественно-эстетическое развитие детей.</w:t>
      </w:r>
      <w:r w:rsidR="00C80FDF" w:rsidRPr="002A0885">
        <w:rPr>
          <w:rFonts w:ascii="Times New Roman" w:hAnsi="Times New Roman"/>
          <w:sz w:val="24"/>
          <w:szCs w:val="24"/>
        </w:rPr>
        <w:t xml:space="preserve"> В данном плане отражены о</w:t>
      </w:r>
      <w:r w:rsidR="009D10BE">
        <w:rPr>
          <w:rFonts w:ascii="Times New Roman" w:hAnsi="Times New Roman"/>
          <w:sz w:val="24"/>
          <w:szCs w:val="24"/>
        </w:rPr>
        <w:t>собенности организации на</w:t>
      </w:r>
      <w:r w:rsidR="00C80FDF" w:rsidRPr="002A0885">
        <w:rPr>
          <w:rFonts w:ascii="Times New Roman" w:hAnsi="Times New Roman"/>
          <w:sz w:val="24"/>
          <w:szCs w:val="24"/>
        </w:rPr>
        <w:t xml:space="preserve"> 2020</w:t>
      </w:r>
      <w:r w:rsidR="009D10BE">
        <w:rPr>
          <w:rFonts w:ascii="Times New Roman" w:hAnsi="Times New Roman"/>
          <w:sz w:val="24"/>
          <w:szCs w:val="24"/>
        </w:rPr>
        <w:t>- 2021</w:t>
      </w:r>
      <w:r w:rsidR="00C80FDF" w:rsidRPr="002A0885">
        <w:rPr>
          <w:rFonts w:ascii="Times New Roman" w:hAnsi="Times New Roman"/>
          <w:sz w:val="24"/>
          <w:szCs w:val="24"/>
        </w:rPr>
        <w:t xml:space="preserve"> учебный год</w:t>
      </w:r>
      <w:r w:rsidR="007E7D15" w:rsidRPr="002A0885">
        <w:rPr>
          <w:rFonts w:ascii="Times New Roman" w:hAnsi="Times New Roman"/>
          <w:sz w:val="24"/>
          <w:szCs w:val="24"/>
        </w:rPr>
        <w:t>.</w:t>
      </w:r>
    </w:p>
    <w:p w:rsidR="00E72AB9" w:rsidRPr="002A0885" w:rsidRDefault="00E72AB9" w:rsidP="003A1EA2">
      <w:pPr>
        <w:tabs>
          <w:tab w:val="left" w:pos="3060"/>
        </w:tabs>
        <w:spacing w:after="0"/>
        <w:rPr>
          <w:rFonts w:ascii="Times New Roman" w:hAnsi="Times New Roman"/>
          <w:sz w:val="24"/>
          <w:szCs w:val="24"/>
        </w:rPr>
      </w:pPr>
    </w:p>
    <w:p w:rsidR="009D10BE" w:rsidRDefault="00C80FDF" w:rsidP="009D10BE">
      <w:pPr>
        <w:tabs>
          <w:tab w:val="left" w:pos="3060"/>
        </w:tabs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 xml:space="preserve">В </w:t>
      </w:r>
      <w:r w:rsidR="009D10BE">
        <w:rPr>
          <w:rFonts w:ascii="Times New Roman" w:hAnsi="Times New Roman"/>
          <w:sz w:val="24"/>
          <w:szCs w:val="24"/>
        </w:rPr>
        <w:t>Образовательной организации</w:t>
      </w:r>
      <w:r w:rsidR="003F4107" w:rsidRPr="002A0885">
        <w:rPr>
          <w:rFonts w:ascii="Times New Roman" w:hAnsi="Times New Roman"/>
          <w:sz w:val="24"/>
          <w:szCs w:val="24"/>
        </w:rPr>
        <w:t xml:space="preserve"> </w:t>
      </w:r>
      <w:r w:rsidR="00090926">
        <w:rPr>
          <w:rFonts w:ascii="Times New Roman" w:hAnsi="Times New Roman"/>
          <w:sz w:val="24"/>
          <w:szCs w:val="24"/>
        </w:rPr>
        <w:t xml:space="preserve">функционирует 8 </w:t>
      </w:r>
      <w:r w:rsidR="009D10BE">
        <w:rPr>
          <w:rFonts w:ascii="Times New Roman" w:hAnsi="Times New Roman"/>
          <w:sz w:val="24"/>
          <w:szCs w:val="24"/>
        </w:rPr>
        <w:t>групп,</w:t>
      </w:r>
      <w:r w:rsidR="00090926">
        <w:rPr>
          <w:rFonts w:ascii="Times New Roman" w:eastAsia="Times New Roman" w:hAnsi="Times New Roman"/>
          <w:sz w:val="24"/>
          <w:szCs w:val="24"/>
        </w:rPr>
        <w:t xml:space="preserve"> 5 групп</w:t>
      </w:r>
      <w:r w:rsidR="009D10BE" w:rsidRPr="009D10BE">
        <w:rPr>
          <w:rFonts w:ascii="Times New Roman" w:eastAsia="Times New Roman" w:hAnsi="Times New Roman"/>
          <w:sz w:val="24"/>
          <w:szCs w:val="24"/>
        </w:rPr>
        <w:t xml:space="preserve"> общеразвивающей направленности и 3 группы комбинированной направленности.</w:t>
      </w:r>
    </w:p>
    <w:p w:rsidR="00090926" w:rsidRDefault="00090926" w:rsidP="0009092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 корпусе функционирует 3 группы общеразвивающей направленности и 3 группы комбинированной направленности.</w:t>
      </w:r>
    </w:p>
    <w:p w:rsidR="00090926" w:rsidRDefault="00090926" w:rsidP="00090926">
      <w:pPr>
        <w:pStyle w:val="a3"/>
        <w:spacing w:after="0" w:line="240" w:lineRule="auto"/>
        <w:ind w:left="1457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108"/>
        <w:gridCol w:w="1296"/>
        <w:gridCol w:w="1696"/>
        <w:gridCol w:w="1843"/>
      </w:tblGrid>
      <w:tr w:rsidR="00090926" w:rsidTr="00104BD6">
        <w:tc>
          <w:tcPr>
            <w:tcW w:w="328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677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88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963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Численность детей</w:t>
            </w:r>
          </w:p>
        </w:tc>
      </w:tr>
      <w:tr w:rsidR="00090926" w:rsidTr="00104BD6">
        <w:tc>
          <w:tcPr>
            <w:tcW w:w="328" w:type="pct"/>
            <w:vAlign w:val="center"/>
          </w:tcPr>
          <w:p w:rsidR="00090926" w:rsidRPr="00BB6212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раннего возраста – вторая группа раннего возраста (общеразвивающей направленности</w:t>
            </w:r>
          </w:p>
        </w:tc>
        <w:tc>
          <w:tcPr>
            <w:tcW w:w="677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до </w:t>
            </w: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090926" w:rsidRPr="00BB6212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886" w:type="pct"/>
            <w:vAlign w:val="center"/>
          </w:tcPr>
          <w:p w:rsidR="00090926" w:rsidRPr="00BB6212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090926" w:rsidRPr="00BB6212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090926" w:rsidTr="00104BD6">
        <w:tc>
          <w:tcPr>
            <w:tcW w:w="328" w:type="pct"/>
            <w:vAlign w:val="center"/>
          </w:tcPr>
          <w:p w:rsidR="00090926" w:rsidRPr="00BB6212" w:rsidRDefault="00090926" w:rsidP="00104B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младшего дошкольного возраста – младшая группа (общеразвивающей направленности)</w:t>
            </w:r>
          </w:p>
        </w:tc>
        <w:tc>
          <w:tcPr>
            <w:tcW w:w="677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88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090926" w:rsidTr="00104BD6">
        <w:tc>
          <w:tcPr>
            <w:tcW w:w="328" w:type="pct"/>
            <w:vAlign w:val="center"/>
          </w:tcPr>
          <w:p w:rsidR="00090926" w:rsidRPr="00F171A5" w:rsidRDefault="00090926" w:rsidP="00104B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среднего дошкольного возраста – средняя группа (комбинированной направленности)</w:t>
            </w:r>
          </w:p>
        </w:tc>
        <w:tc>
          <w:tcPr>
            <w:tcW w:w="677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88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090926" w:rsidTr="00104BD6">
        <w:tc>
          <w:tcPr>
            <w:tcW w:w="328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старшего дошкольного возраста – 1 старшая группа (комбинированной направленности)</w:t>
            </w:r>
          </w:p>
        </w:tc>
        <w:tc>
          <w:tcPr>
            <w:tcW w:w="677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88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090926" w:rsidTr="00104BD6">
        <w:tc>
          <w:tcPr>
            <w:tcW w:w="328" w:type="pct"/>
            <w:vAlign w:val="center"/>
          </w:tcPr>
          <w:p w:rsidR="00090926" w:rsidRPr="00F171A5" w:rsidRDefault="00090926" w:rsidP="00104B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старшего дошкольного возраста – 2 старшая группа (комбинированной направленности)</w:t>
            </w:r>
          </w:p>
        </w:tc>
        <w:tc>
          <w:tcPr>
            <w:tcW w:w="677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88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090926" w:rsidTr="00104BD6">
        <w:tc>
          <w:tcPr>
            <w:tcW w:w="328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для детей старшего дошкольного возраста – подготовительная к школе группы (общеразвивающей направленности)</w:t>
            </w:r>
          </w:p>
        </w:tc>
        <w:tc>
          <w:tcPr>
            <w:tcW w:w="677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88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090926" w:rsidRDefault="00090926" w:rsidP="0009092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Во 2 корпусе функционирует 2 разновозрастные группы общеразвивающей направленности.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108"/>
        <w:gridCol w:w="1296"/>
        <w:gridCol w:w="1696"/>
        <w:gridCol w:w="1843"/>
      </w:tblGrid>
      <w:tr w:rsidR="00090926" w:rsidTr="00104BD6">
        <w:tc>
          <w:tcPr>
            <w:tcW w:w="328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677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88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963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Численность детей</w:t>
            </w:r>
          </w:p>
        </w:tc>
      </w:tr>
      <w:tr w:rsidR="00090926" w:rsidTr="00104BD6">
        <w:tc>
          <w:tcPr>
            <w:tcW w:w="328" w:type="pct"/>
            <w:vAlign w:val="center"/>
          </w:tcPr>
          <w:p w:rsidR="00090926" w:rsidRPr="00BB6212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Разновозрастная группа для детей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раннего возраста  и младшего дошкольного возраста (общеразвивающей направленности</w:t>
            </w:r>
          </w:p>
        </w:tc>
        <w:tc>
          <w:tcPr>
            <w:tcW w:w="677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до 4</w:t>
            </w:r>
          </w:p>
          <w:p w:rsidR="00090926" w:rsidRPr="00BB6212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лет</w:t>
            </w:r>
          </w:p>
        </w:tc>
        <w:tc>
          <w:tcPr>
            <w:tcW w:w="886" w:type="pct"/>
            <w:vAlign w:val="center"/>
          </w:tcPr>
          <w:p w:rsidR="00090926" w:rsidRPr="00BB6212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3" w:type="pct"/>
            <w:vAlign w:val="center"/>
          </w:tcPr>
          <w:p w:rsidR="00090926" w:rsidRPr="00BB6212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21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90926" w:rsidTr="00104BD6">
        <w:tc>
          <w:tcPr>
            <w:tcW w:w="328" w:type="pct"/>
            <w:vAlign w:val="center"/>
          </w:tcPr>
          <w:p w:rsidR="00090926" w:rsidRPr="00BB6212" w:rsidRDefault="00090926" w:rsidP="00104B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4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Разновозрастная группа для детей среднего-подготовительного дошкольного возраста (общеразвивающей направленности)</w:t>
            </w:r>
          </w:p>
        </w:tc>
        <w:tc>
          <w:tcPr>
            <w:tcW w:w="677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4 до 7 лет</w:t>
            </w:r>
          </w:p>
        </w:tc>
        <w:tc>
          <w:tcPr>
            <w:tcW w:w="886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090926" w:rsidRDefault="00090926" w:rsidP="00104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090926" w:rsidRDefault="00090926" w:rsidP="0009092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926" w:rsidRPr="009D10BE" w:rsidRDefault="00090926" w:rsidP="009D10BE">
      <w:pPr>
        <w:tabs>
          <w:tab w:val="left" w:pos="30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10BE" w:rsidRPr="002A0885" w:rsidRDefault="009D10BE" w:rsidP="00B043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7D15" w:rsidRPr="002A0885" w:rsidRDefault="00247E03" w:rsidP="007E7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0885">
        <w:rPr>
          <w:rFonts w:ascii="Times New Roman" w:hAnsi="Times New Roman"/>
          <w:sz w:val="24"/>
          <w:szCs w:val="24"/>
        </w:rPr>
        <w:t xml:space="preserve"> </w:t>
      </w:r>
      <w:r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Проектирова</w:t>
      </w:r>
      <w:r w:rsidR="00DA412A"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>ние образовательного процесса</w:t>
      </w:r>
      <w:r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соответствии с контингентом воспитанников, их индивидуальными и возрастными особенностями, состоянием здоровья</w:t>
      </w:r>
    </w:p>
    <w:p w:rsidR="00B35D19" w:rsidRPr="002A0885" w:rsidRDefault="00247E03" w:rsidP="007E7D1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Оптимальные условия для развития ребенка – это про</w:t>
      </w:r>
      <w:r w:rsidR="002C7CE9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думанное соотношение 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регламентируемой и нерегламентированной (совместная деятельность педагогов и детей и самостоятельная деятельность дет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>ей) форм деятельности ребенка.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  <w:r w:rsidR="00B35D19"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35D19" w:rsidRPr="002A0885" w:rsidRDefault="00B35D19" w:rsidP="007E7D15">
      <w:pPr>
        <w:tabs>
          <w:tab w:val="left" w:pos="6090"/>
        </w:tabs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b/>
          <w:sz w:val="24"/>
          <w:szCs w:val="24"/>
          <w:lang w:eastAsia="ru-RU"/>
        </w:rPr>
        <w:t>Длительность занятий составляет: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для дете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>й от 2 лет до 3 лет  – 10минут,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 для дете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>й от 3 лет до 4 лет – 15 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для детей</w:t>
      </w:r>
      <w:r w:rsidR="007E7D15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от 4  лет до 5 лет – 20 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в группах для детей от  5  лет до 6 лет –  до 25 минут,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в группах для детей  от 6 лет до 7 лет – до 30 минут.</w:t>
      </w:r>
    </w:p>
    <w:p w:rsidR="00B35D19" w:rsidRPr="002A0885" w:rsidRDefault="00B35D19" w:rsidP="007E7D15">
      <w:p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Перерывы между занятиями не менее 10 минут. В середине занятия педагоги проводят физкультурную минутку.</w:t>
      </w:r>
    </w:p>
    <w:p w:rsidR="00B35D19" w:rsidRPr="002A0885" w:rsidRDefault="00B35D19" w:rsidP="007E7D15">
      <w:pPr>
        <w:numPr>
          <w:ilvl w:val="0"/>
          <w:numId w:val="9"/>
        </w:numPr>
        <w:tabs>
          <w:tab w:val="left" w:pos="60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Физкультурные занятия проводятся 2 раза в неделю, третье занятие – на свежем воздухе;</w:t>
      </w:r>
    </w:p>
    <w:p w:rsidR="00247E03" w:rsidRPr="002A0885" w:rsidRDefault="00247E03" w:rsidP="007E7D15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2A08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2A08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утвержденным постановлением </w:t>
      </w:r>
      <w:r w:rsidR="00B0438E" w:rsidRPr="002A08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A08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E72AB9" w:rsidRPr="002A0885" w:rsidRDefault="00E72AB9" w:rsidP="00696C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6269" w:rsidRDefault="00BC6269" w:rsidP="00CC703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BC6269" w:rsidRDefault="00BC6269" w:rsidP="00CC703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CC7034" w:rsidRPr="002A0885" w:rsidRDefault="00CC7034" w:rsidP="00CC703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A0885">
        <w:rPr>
          <w:rFonts w:ascii="Times New Roman" w:hAnsi="Times New Roman"/>
          <w:b/>
          <w:sz w:val="24"/>
          <w:szCs w:val="24"/>
        </w:rPr>
        <w:t>Планирование организованной образовательной деятельности.</w:t>
      </w:r>
    </w:p>
    <w:p w:rsidR="00CC7034" w:rsidRPr="002A0885" w:rsidRDefault="00CC7034" w:rsidP="00CC70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6269" w:rsidRDefault="00BC6269" w:rsidP="007E7D15">
      <w:pPr>
        <w:spacing w:after="0" w:line="240" w:lineRule="auto"/>
        <w:jc w:val="center"/>
        <w:rPr>
          <w:rFonts w:ascii="Times New Roman" w:hAnsi="Times New Roman"/>
          <w:shadow/>
          <w:sz w:val="24"/>
          <w:szCs w:val="24"/>
        </w:rPr>
      </w:pPr>
    </w:p>
    <w:p w:rsidR="00BC6269" w:rsidRDefault="00BC6269" w:rsidP="007E7D15">
      <w:pPr>
        <w:spacing w:after="0" w:line="240" w:lineRule="auto"/>
        <w:jc w:val="center"/>
        <w:rPr>
          <w:rFonts w:ascii="Times New Roman" w:hAnsi="Times New Roman"/>
          <w:shadow/>
          <w:sz w:val="24"/>
          <w:szCs w:val="24"/>
        </w:rPr>
      </w:pPr>
    </w:p>
    <w:p w:rsidR="00BC6269" w:rsidRDefault="00BC6269" w:rsidP="007E7D15">
      <w:pPr>
        <w:spacing w:after="0" w:line="240" w:lineRule="auto"/>
        <w:jc w:val="center"/>
        <w:rPr>
          <w:rFonts w:ascii="Times New Roman" w:hAnsi="Times New Roman"/>
          <w:shadow/>
          <w:sz w:val="24"/>
          <w:szCs w:val="24"/>
        </w:rPr>
      </w:pPr>
    </w:p>
    <w:p w:rsidR="00CC7034" w:rsidRDefault="00CC7034" w:rsidP="007E7D15">
      <w:pPr>
        <w:spacing w:after="0" w:line="240" w:lineRule="auto"/>
        <w:jc w:val="center"/>
        <w:rPr>
          <w:rFonts w:ascii="Times New Roman" w:hAnsi="Times New Roman"/>
          <w:shadow/>
          <w:sz w:val="24"/>
          <w:szCs w:val="24"/>
        </w:rPr>
      </w:pPr>
      <w:r w:rsidRPr="002A0885">
        <w:rPr>
          <w:rFonts w:ascii="Times New Roman" w:hAnsi="Times New Roman"/>
          <w:shadow/>
          <w:sz w:val="24"/>
          <w:szCs w:val="24"/>
        </w:rPr>
        <w:t>Расписание организованной образовательной деятельности</w:t>
      </w:r>
      <w:r w:rsidR="003F4107" w:rsidRPr="002A0885">
        <w:rPr>
          <w:rFonts w:ascii="Times New Roman" w:hAnsi="Times New Roman"/>
          <w:shadow/>
          <w:sz w:val="24"/>
          <w:szCs w:val="24"/>
        </w:rPr>
        <w:t xml:space="preserve"> (Далее- </w:t>
      </w:r>
      <w:proofErr w:type="gramStart"/>
      <w:r w:rsidR="003F4107" w:rsidRPr="002A0885">
        <w:rPr>
          <w:rFonts w:ascii="Times New Roman" w:hAnsi="Times New Roman"/>
          <w:shadow/>
          <w:sz w:val="24"/>
          <w:szCs w:val="24"/>
        </w:rPr>
        <w:t xml:space="preserve">ООД) </w:t>
      </w:r>
      <w:r w:rsidRPr="002A0885">
        <w:rPr>
          <w:rFonts w:ascii="Times New Roman" w:hAnsi="Times New Roman"/>
          <w:shadow/>
          <w:sz w:val="24"/>
          <w:szCs w:val="24"/>
        </w:rPr>
        <w:t xml:space="preserve"> в</w:t>
      </w:r>
      <w:proofErr w:type="gramEnd"/>
      <w:r w:rsidRPr="002A0885">
        <w:rPr>
          <w:rFonts w:ascii="Times New Roman" w:hAnsi="Times New Roman"/>
          <w:shadow/>
          <w:sz w:val="24"/>
          <w:szCs w:val="24"/>
        </w:rPr>
        <w:t xml:space="preserve"> МБДОУ «Чажемтовский детский сад»</w:t>
      </w:r>
    </w:p>
    <w:p w:rsidR="00090926" w:rsidRDefault="00090926" w:rsidP="007E7D15">
      <w:pPr>
        <w:spacing w:after="0" w:line="240" w:lineRule="auto"/>
        <w:jc w:val="center"/>
        <w:rPr>
          <w:rFonts w:ascii="Times New Roman" w:hAnsi="Times New Roman"/>
          <w:shadow/>
          <w:sz w:val="24"/>
          <w:szCs w:val="24"/>
        </w:rPr>
      </w:pPr>
    </w:p>
    <w:p w:rsidR="00BC6269" w:rsidRDefault="00BC6269" w:rsidP="0009092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C6269" w:rsidRDefault="00BC6269" w:rsidP="0009092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C6269" w:rsidRDefault="00BC6269" w:rsidP="0009092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C6269" w:rsidRDefault="00BC6269" w:rsidP="0009092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C6269" w:rsidRDefault="00BC6269" w:rsidP="0009092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C6269" w:rsidRDefault="00BC6269" w:rsidP="0009092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C6269" w:rsidRDefault="00BC6269" w:rsidP="0009092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0926" w:rsidRPr="00090926" w:rsidRDefault="00090926" w:rsidP="0009092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090926">
        <w:rPr>
          <w:rFonts w:ascii="Times New Roman" w:hAnsi="Times New Roman"/>
          <w:b/>
          <w:sz w:val="24"/>
          <w:szCs w:val="24"/>
          <w:lang w:eastAsia="ru-RU"/>
        </w:rPr>
        <w:t>Первый корпус</w:t>
      </w:r>
    </w:p>
    <w:tbl>
      <w:tblPr>
        <w:tblStyle w:val="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701"/>
        <w:gridCol w:w="1701"/>
        <w:gridCol w:w="1701"/>
        <w:gridCol w:w="1701"/>
      </w:tblGrid>
      <w:tr w:rsidR="00090926" w:rsidRPr="00090926" w:rsidTr="00104B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lastRenderedPageBreak/>
              <w:t>День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Младшая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Средняя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jc w:val="center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  <w:lang w:val="en-US"/>
              </w:rPr>
              <w:t xml:space="preserve">1 </w:t>
            </w:r>
            <w:r w:rsidRPr="00090926">
              <w:rPr>
                <w:rFonts w:ascii="Times New Roman" w:eastAsiaTheme="minorEastAsia" w:hAnsi="Times New Roman"/>
                <w:b/>
              </w:rPr>
              <w:t>Старшая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jc w:val="center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  <w:lang w:val="en-US"/>
              </w:rPr>
              <w:t xml:space="preserve">2 </w:t>
            </w:r>
            <w:r w:rsidRPr="00090926">
              <w:rPr>
                <w:rFonts w:ascii="Times New Roman" w:eastAsiaTheme="minorEastAsia" w:hAnsi="Times New Roman"/>
                <w:b/>
              </w:rPr>
              <w:t>Старшая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Подготовительная группа</w:t>
            </w:r>
          </w:p>
        </w:tc>
      </w:tr>
      <w:tr w:rsidR="00090926" w:rsidRPr="00090926" w:rsidTr="00104BD6">
        <w:trPr>
          <w:cantSplit/>
          <w:trHeight w:val="2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090926" w:rsidRDefault="00090926" w:rsidP="00090926">
            <w:pPr>
              <w:ind w:right="-1"/>
              <w:jc w:val="center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1.Ознакомление с окружающим миром (по подгруппам)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09.10-09.40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 xml:space="preserve">2.Физическая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10.15-10.25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 Ознакомление с окружающим миром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09.05- 09.20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2.Музыка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09.30-09.45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1.Ознакомление с окружающим миром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09.50-10.10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1.Ознакомление с окружающим миром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10.30-10.55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2.Ознакомление с окружающим миром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09.35-10.00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1.Ознакомление с окружающим миром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09.00-09.30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2.Изобразительная деятельность (рисование)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 09.40-10.10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3.Физическая культура на прогулке 11.10-11.40</w:t>
            </w:r>
          </w:p>
        </w:tc>
      </w:tr>
      <w:tr w:rsidR="00090926" w:rsidRPr="00090926" w:rsidTr="00104BD6">
        <w:trPr>
          <w:cantSplit/>
          <w:trHeight w:val="2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090926" w:rsidRDefault="00090926" w:rsidP="00090926">
            <w:pPr>
              <w:ind w:right="-1"/>
              <w:jc w:val="center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 xml:space="preserve">1.Развитие речи (по подгруппам) 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09.10-09.40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 xml:space="preserve">2.Физическая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9.55-10.05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1.Развитие речи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09.05- 09.20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2.Физическая культура на прогулке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11.05-11.20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1.Развитие речи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2.Музыка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09.30-09.50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1.Развитие речи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2.Изобразительная деятельность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(рисование)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 09.35-10.00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3. Физическая культура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10.30-10.55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 Музыка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 Развитие речи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9.35-10.00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3.Изобразительная деятельность (рисование)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10.10-10.35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1.Формирование элементарных математических представлений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09.00-09.30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2.Музыка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15.20-15.50</w:t>
            </w:r>
          </w:p>
        </w:tc>
      </w:tr>
      <w:tr w:rsidR="00090926" w:rsidRPr="00090926" w:rsidTr="00104BD6">
        <w:trPr>
          <w:cantSplit/>
          <w:trHeight w:val="2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090926" w:rsidRDefault="00090926" w:rsidP="00090926">
            <w:pPr>
              <w:ind w:right="-1"/>
              <w:jc w:val="center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1.Рисование (по подгруппам)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09.10-09.40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 xml:space="preserve">2.Музыка 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  <w:highlight w:val="yellow"/>
              </w:rPr>
            </w:pPr>
            <w:r w:rsidRPr="00090926">
              <w:rPr>
                <w:rFonts w:ascii="Times New Roman" w:eastAsiaTheme="minorHAnsi" w:hAnsi="Times New Roman"/>
              </w:rPr>
              <w:t>9.50-10.00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1.Формирование элементарных математических. представлений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09.05- 09.20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2.Музыка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09.30-9.45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1.Формирование элементарных математических</w:t>
            </w:r>
            <w:r w:rsidRPr="00090926">
              <w:rPr>
                <w:rFonts w:ascii="Times New Roman" w:eastAsiaTheme="minorEastAsia" w:hAnsi="Times New Roman"/>
                <w:highlight w:val="yellow"/>
              </w:rPr>
              <w:t xml:space="preserve"> </w:t>
            </w:r>
            <w:r w:rsidRPr="00090926">
              <w:rPr>
                <w:rFonts w:ascii="Times New Roman" w:eastAsiaTheme="minorEastAsia" w:hAnsi="Times New Roman"/>
              </w:rPr>
              <w:t xml:space="preserve">представлений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2.Физическая культура на прогулке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11.10-11.30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1.Музыка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2.Формирование элементарных математических</w:t>
            </w:r>
            <w:r w:rsidRPr="00090926">
              <w:rPr>
                <w:rFonts w:ascii="Times New Roman" w:eastAsiaTheme="minorEastAsia" w:hAnsi="Times New Roman"/>
                <w:highlight w:val="yellow"/>
              </w:rPr>
              <w:t xml:space="preserve"> </w:t>
            </w:r>
            <w:r w:rsidRPr="00090926">
              <w:rPr>
                <w:rFonts w:ascii="Times New Roman" w:eastAsiaTheme="minorEastAsia" w:hAnsi="Times New Roman"/>
              </w:rPr>
              <w:t>представлений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 09.35-10.00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1.Формирование элементарных математических</w:t>
            </w:r>
            <w:r w:rsidRPr="00090926">
              <w:rPr>
                <w:rFonts w:ascii="Times New Roman" w:eastAsiaTheme="minorEastAsia" w:hAnsi="Times New Roman"/>
                <w:highlight w:val="yellow"/>
              </w:rPr>
              <w:t xml:space="preserve"> </w:t>
            </w:r>
            <w:r w:rsidRPr="00090926">
              <w:rPr>
                <w:rFonts w:ascii="Times New Roman" w:eastAsiaTheme="minorEastAsia" w:hAnsi="Times New Roman"/>
              </w:rPr>
              <w:t xml:space="preserve">представлений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2.Изобразительная деятельность (рисование)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 09.35-10.00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1.Развитие речи\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09.00-09.30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2.Изобразительная деятельность (рисование)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09.40-10.10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3.Физическая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10.30-11.00</w:t>
            </w:r>
          </w:p>
        </w:tc>
      </w:tr>
      <w:tr w:rsidR="00090926" w:rsidRPr="00090926" w:rsidTr="00104BD6">
        <w:trPr>
          <w:cantSplit/>
          <w:trHeight w:val="3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090926" w:rsidRDefault="00090926" w:rsidP="00090926">
            <w:pPr>
              <w:ind w:right="-1"/>
              <w:jc w:val="center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1.Развитие речи (по подгруппам)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09.10-09.40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2.Физическая культура на прогулке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10.50 -11.00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1.Изобразительная деятельность (рисование)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09.05- 09.20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9.55-10.10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1.Изобразительная деятельность (рисование)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2.Музыка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9.30-9.50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1.Развитие речи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2.Изобразительная деятельность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(рисование)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09.35-10.00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3. Физическая культура на прогулке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10.55 -11.20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1.Музыка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2.Развитие речи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09.35-10.00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3.Физическая культура на прогулке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11.30 -11.55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1.Формирование элементарных математических. представлений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09.00-09.30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2.Музыка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</w:rPr>
              <w:t>10.15-10.45</w:t>
            </w:r>
          </w:p>
        </w:tc>
      </w:tr>
      <w:tr w:rsidR="00090926" w:rsidRPr="00090926" w:rsidTr="00104BD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090926" w:rsidRDefault="00090926" w:rsidP="00090926">
            <w:pPr>
              <w:ind w:right="-1"/>
              <w:jc w:val="center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1.Изобразительная деятельность (лепка) (через неделю аппликация) </w:t>
            </w:r>
            <w:r w:rsidRPr="00090926">
              <w:rPr>
                <w:rFonts w:ascii="Times New Roman" w:eastAsiaTheme="minorHAnsi" w:hAnsi="Times New Roman"/>
              </w:rPr>
              <w:t>09.10-09.40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2.Музыка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10.15-10.25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1.Изобразительная деятельность (лепка) (через неделю аппликация)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09.05- 09.20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09.30-9.45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1.Изобразительная деятельность (лепка) (через неделю аппликация)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2.Физическая культура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09.50-10.10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1.Изобразительная деятельность (лепка) (через неделю аппликация)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2.Музыка.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15.20 -15.45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 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 Изобразительная деятельность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(лепка) (через неделю аппликация)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09.35-10.00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1.Развитие речи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09.00-09.30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2.Изобразительная деятельность (лепка через неделю аппликация)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09.40-10.10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3.Физическая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10.30-11.00</w:t>
            </w:r>
          </w:p>
        </w:tc>
      </w:tr>
    </w:tbl>
    <w:p w:rsidR="00090926" w:rsidRPr="00090926" w:rsidRDefault="00090926" w:rsidP="0009092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0926" w:rsidRPr="00090926" w:rsidRDefault="00090926" w:rsidP="0009092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0926" w:rsidRPr="00090926" w:rsidRDefault="00090926" w:rsidP="00090926">
      <w:pPr>
        <w:spacing w:after="0"/>
        <w:ind w:right="-1"/>
        <w:jc w:val="center"/>
        <w:rPr>
          <w:rFonts w:ascii="Times New Roman" w:eastAsiaTheme="minorEastAsia" w:hAnsi="Times New Roman" w:cstheme="minorBidi"/>
          <w:b/>
          <w:bCs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bCs/>
          <w:sz w:val="24"/>
          <w:szCs w:val="24"/>
          <w:lang w:eastAsia="ru-RU"/>
        </w:rPr>
        <w:lastRenderedPageBreak/>
        <w:t>Второй корпус</w:t>
      </w:r>
    </w:p>
    <w:p w:rsidR="00090926" w:rsidRPr="00090926" w:rsidRDefault="00090926" w:rsidP="0009092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5245"/>
      </w:tblGrid>
      <w:tr w:rsidR="00090926" w:rsidRPr="00090926" w:rsidTr="00104B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День недели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Группа раннего возраста-младшая группа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Средняя-подготовительная группа</w:t>
            </w:r>
          </w:p>
        </w:tc>
      </w:tr>
      <w:tr w:rsidR="00090926" w:rsidRPr="00090926" w:rsidTr="00104BD6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090926" w:rsidRDefault="00090926" w:rsidP="00090926">
            <w:pPr>
              <w:ind w:left="113" w:right="-1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Понедельник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 Ознакомление с окружающим миром 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09.05-09.20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2.Физическая культура 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10.10-10.25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1.Ознакомление с окружающим миром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09.00-09.30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2.Изобразительная деятельность (рисование)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 09.40-10.10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3.Физическая культура на прогулке 11.00-11.30</w:t>
            </w:r>
          </w:p>
        </w:tc>
      </w:tr>
      <w:tr w:rsidR="00090926" w:rsidRPr="00090926" w:rsidTr="00104BD6">
        <w:trPr>
          <w:cantSplit/>
          <w:trHeight w:val="2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090926" w:rsidRDefault="00090926" w:rsidP="00090926">
            <w:pPr>
              <w:ind w:left="113" w:right="-1"/>
              <w:jc w:val="center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Вторник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1.Развитие речи 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09.05-09.20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2.Физическая культура на прогулке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10.30- 10.45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1.Формирование элементарных математических представлений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09.00-09.30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2.Музыка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10.25- 10.55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</w:tr>
      <w:tr w:rsidR="00090926" w:rsidRPr="00090926" w:rsidTr="00104BD6">
        <w:trPr>
          <w:cantSplit/>
          <w:trHeight w:val="17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090926" w:rsidRDefault="00090926" w:rsidP="00090926">
            <w:pPr>
              <w:ind w:left="113" w:right="-1"/>
              <w:jc w:val="center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Среда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1.Формирование элементарных математических. представлений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09.05-09.20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Музыка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10.10-10.25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1.Развитие речи\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09.00-09.30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2.Изобразительная деятельность (рисование)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09.40-10.10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3.Физическая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10.25-10.55</w:t>
            </w:r>
          </w:p>
        </w:tc>
      </w:tr>
      <w:tr w:rsidR="00090926" w:rsidRPr="00090926" w:rsidTr="00104BD6">
        <w:trPr>
          <w:cantSplit/>
          <w:trHeight w:val="1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090926" w:rsidRDefault="00090926" w:rsidP="00090926">
            <w:pPr>
              <w:ind w:left="113" w:right="-1"/>
              <w:jc w:val="center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Четверг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1.Изобразительная деятельность (рисование) (Младшая группа)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HAnsi" w:hAnsi="Times New Roman"/>
              </w:rPr>
              <w:t>09.05-09.20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2.Физическая культура 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10.10-10.25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1.Формирование элементарных математических. представлений (подготовительная группа)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09.00-09.30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2.Музыка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</w:rPr>
              <w:t>10.25-10.55</w:t>
            </w:r>
          </w:p>
        </w:tc>
      </w:tr>
      <w:tr w:rsidR="00090926" w:rsidRPr="00090926" w:rsidTr="00104BD6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926" w:rsidRPr="00090926" w:rsidRDefault="00090926" w:rsidP="00090926">
            <w:pPr>
              <w:ind w:left="113" w:right="-1"/>
              <w:jc w:val="center"/>
              <w:rPr>
                <w:rFonts w:ascii="Times New Roman" w:eastAsiaTheme="minorEastAsia" w:hAnsi="Times New Roman"/>
                <w:b/>
              </w:rPr>
            </w:pPr>
            <w:r w:rsidRPr="00090926">
              <w:rPr>
                <w:rFonts w:ascii="Times New Roman" w:eastAsiaTheme="minorEastAsia" w:hAnsi="Times New Roman"/>
                <w:b/>
              </w:rPr>
              <w:t>Пятница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1.Изобразительная деятельность (лепка) (через неделю аппликация) </w:t>
            </w:r>
          </w:p>
          <w:p w:rsidR="00090926" w:rsidRPr="00090926" w:rsidRDefault="00090926" w:rsidP="00090926">
            <w:pPr>
              <w:spacing w:after="160"/>
              <w:rPr>
                <w:rFonts w:ascii="Times New Roman" w:eastAsiaTheme="minorHAnsi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10.10-10.25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1.Развитие речи (подготовительная группа)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09.00-09.30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2.Изобразительная деятельность (лепка через неделю аппликация)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09.40-10.10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 xml:space="preserve">3.Физическая культура </w:t>
            </w:r>
          </w:p>
          <w:p w:rsidR="00090926" w:rsidRPr="00090926" w:rsidRDefault="00090926" w:rsidP="00090926">
            <w:pPr>
              <w:ind w:right="-1"/>
              <w:rPr>
                <w:rFonts w:ascii="Times New Roman" w:eastAsiaTheme="minorEastAsia" w:hAnsi="Times New Roman"/>
              </w:rPr>
            </w:pPr>
            <w:r w:rsidRPr="00090926">
              <w:rPr>
                <w:rFonts w:ascii="Times New Roman" w:eastAsiaTheme="minorEastAsia" w:hAnsi="Times New Roman"/>
              </w:rPr>
              <w:t>10.25-10.55</w:t>
            </w:r>
          </w:p>
        </w:tc>
      </w:tr>
    </w:tbl>
    <w:p w:rsidR="00090926" w:rsidRDefault="00090926" w:rsidP="007E7D15">
      <w:pPr>
        <w:spacing w:after="0" w:line="240" w:lineRule="auto"/>
        <w:jc w:val="center"/>
        <w:rPr>
          <w:rFonts w:ascii="Times New Roman" w:hAnsi="Times New Roman"/>
          <w:shadow/>
          <w:sz w:val="24"/>
          <w:szCs w:val="24"/>
        </w:rPr>
      </w:pPr>
    </w:p>
    <w:p w:rsidR="00A4359C" w:rsidRPr="00A4359C" w:rsidRDefault="00A4359C" w:rsidP="0092319A">
      <w:pPr>
        <w:spacing w:after="0" w:line="240" w:lineRule="auto"/>
        <w:rPr>
          <w:rFonts w:ascii="Times New Roman" w:hAnsi="Times New Roman"/>
          <w:shadow/>
          <w:sz w:val="24"/>
          <w:szCs w:val="24"/>
        </w:rPr>
      </w:pPr>
    </w:p>
    <w:p w:rsidR="00A4359C" w:rsidRPr="00A4359C" w:rsidRDefault="00A4359C" w:rsidP="00A4359C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</w:rPr>
      </w:pPr>
      <w:r w:rsidRPr="00A4359C">
        <w:rPr>
          <w:rFonts w:ascii="Times New Roman" w:hAnsi="Times New Roman"/>
          <w:b/>
          <w:shadow/>
          <w:sz w:val="24"/>
          <w:szCs w:val="24"/>
        </w:rPr>
        <w:t xml:space="preserve">Распорядок дня </w:t>
      </w:r>
    </w:p>
    <w:p w:rsidR="00090926" w:rsidRDefault="00090926" w:rsidP="00A4359C">
      <w:pPr>
        <w:spacing w:after="0" w:line="240" w:lineRule="auto"/>
        <w:jc w:val="center"/>
        <w:rPr>
          <w:rFonts w:ascii="Times New Roman" w:hAnsi="Times New Roman"/>
          <w:b/>
          <w:shadow/>
          <w:sz w:val="24"/>
          <w:szCs w:val="24"/>
        </w:rPr>
      </w:pPr>
    </w:p>
    <w:p w:rsidR="00090926" w:rsidRPr="00090926" w:rsidRDefault="00090926" w:rsidP="00090926">
      <w:pPr>
        <w:spacing w:after="0" w:line="240" w:lineRule="auto"/>
        <w:ind w:left="720"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0926">
        <w:rPr>
          <w:rFonts w:ascii="Times New Roman" w:eastAsia="Times New Roman" w:hAnsi="Times New Roman"/>
          <w:b/>
          <w:sz w:val="24"/>
          <w:szCs w:val="24"/>
          <w:lang w:eastAsia="ru-RU"/>
        </w:rPr>
        <w:t>Первый корпус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Распорядок дня 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(холодный период года) 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417"/>
        <w:gridCol w:w="1559"/>
        <w:gridCol w:w="1418"/>
        <w:gridCol w:w="1701"/>
      </w:tblGrid>
      <w:tr w:rsidR="00090926" w:rsidRPr="00090926" w:rsidTr="00104B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1 Старшая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2 Старшая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090926" w:rsidRPr="00090926" w:rsidTr="00104B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 xml:space="preserve">Прием воспитанников, игровая деятельность, самостоятельная деятельность, </w:t>
            </w: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– 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– 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8.00 -8.30</w:t>
            </w:r>
          </w:p>
        </w:tc>
      </w:tr>
      <w:tr w:rsidR="00090926" w:rsidRPr="00090926" w:rsidTr="00104BD6">
        <w:trPr>
          <w:trHeight w:val="11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lastRenderedPageBreak/>
              <w:t>Утренний круг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Подготовка к завтраку, завтрак.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8.40-9.10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8.30-9.05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8.30-9.00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8.30-9.00</w:t>
            </w:r>
          </w:p>
        </w:tc>
      </w:tr>
      <w:tr w:rsidR="00090926" w:rsidRPr="00090926" w:rsidTr="00104B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Организованная детская деятельность, (занятия со специалистами), 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9.10-10.25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9.05-10.25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9.00-10.35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9.00-10.55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9.00-10.55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9.00 – 11.00</w:t>
            </w:r>
          </w:p>
        </w:tc>
      </w:tr>
      <w:tr w:rsidR="00090926" w:rsidRPr="00090926" w:rsidTr="00104BD6">
        <w:trPr>
          <w:trHeight w:val="2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Подготовка к прогулке, прогулка: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10.25-11.25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10.25-11.25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10.35-11.35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10.55–12.00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10.55-12.00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11.00–12.00</w:t>
            </w:r>
          </w:p>
        </w:tc>
      </w:tr>
      <w:tr w:rsidR="00090926" w:rsidRPr="00090926" w:rsidTr="00104BD6">
        <w:trPr>
          <w:trHeight w:val="8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Возвращение с прогулки, гигиенические процедуры,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общение при проведении режимных моментов, дежурство, самостоятельная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11.20-11.45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11.25-11.45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11.35-12.00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12.00-12.20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12.00-12.20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12.10-12.30</w:t>
            </w:r>
          </w:p>
        </w:tc>
      </w:tr>
      <w:tr w:rsidR="00090926" w:rsidRPr="00090926" w:rsidTr="00104B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Подготовка к обеду, обед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11.45-12.20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11.45-12.20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12.00-12.35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12.20-12.55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12.20-12.55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12.30-13.00</w:t>
            </w:r>
          </w:p>
        </w:tc>
      </w:tr>
      <w:tr w:rsidR="00090926" w:rsidRPr="00090926" w:rsidTr="00104B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Подготовка ко сну, чтение перед сном, дневной  сон.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12.20-15.00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12.20-15.00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12.35-15.00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12.55-15.00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12.55-15.00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13.00-15.00</w:t>
            </w:r>
          </w:p>
        </w:tc>
      </w:tr>
      <w:tr w:rsidR="00090926" w:rsidRPr="00090926" w:rsidTr="00104B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Постепенный подъем, профилактические процедурно-оздоровительные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15.00-15.20</w:t>
            </w:r>
          </w:p>
        </w:tc>
      </w:tr>
      <w:tr w:rsidR="00090926" w:rsidRPr="00090926" w:rsidTr="00104B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Организованная детская деятельность, (занятия со специалистами)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15.20-15.45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15.20-15.50</w:t>
            </w:r>
          </w:p>
        </w:tc>
      </w:tr>
      <w:tr w:rsidR="00090926" w:rsidRPr="00090926" w:rsidTr="00104B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Подготовка к </w:t>
            </w: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полднику, полдник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15.30-15.50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15.30-15.50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15.20-15.50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15.45-15.55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15.20-15.55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15.50-16.00</w:t>
            </w:r>
          </w:p>
        </w:tc>
      </w:tr>
      <w:tr w:rsidR="00090926" w:rsidRPr="00090926" w:rsidTr="00104B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Вечерний 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15.55-16.05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15.55-16.05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16.00-16.10</w:t>
            </w:r>
          </w:p>
        </w:tc>
      </w:tr>
      <w:tr w:rsidR="00090926" w:rsidRPr="00090926" w:rsidTr="00104B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Игры, кружки, занятия, (занятия со специалистами)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16.00-17.00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16.05-16.50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16.05-16.50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16.10-16.50</w:t>
            </w:r>
          </w:p>
        </w:tc>
      </w:tr>
      <w:tr w:rsidR="00090926" w:rsidRPr="00090926" w:rsidTr="00104B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17.00-18.00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17.00-18.00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16.50-18.00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16.50-18.00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16.50-18.00</w:t>
            </w:r>
          </w:p>
        </w:tc>
      </w:tr>
    </w:tbl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Распорядок дня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(теплый период года)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278"/>
        <w:gridCol w:w="1275"/>
        <w:gridCol w:w="1276"/>
        <w:gridCol w:w="1418"/>
        <w:gridCol w:w="1559"/>
        <w:gridCol w:w="1701"/>
      </w:tblGrid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1 Старшая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2 Старшая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Прием воспитанников, игровая деятельность, самостоятельная деятельность, утренняя гимнастика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– 8.40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– 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8.00 -8.30</w:t>
            </w:r>
          </w:p>
        </w:tc>
      </w:tr>
      <w:tr w:rsidR="00090926" w:rsidRPr="00090926" w:rsidTr="00104BD6">
        <w:trPr>
          <w:trHeight w:val="110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Утренний круг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Подготовка к завтраку, завтрак.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8.40-9.10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8.30-9.05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8.30-9.00</w:t>
            </w:r>
          </w:p>
        </w:tc>
      </w:tr>
      <w:tr w:rsidR="00090926" w:rsidRPr="00090926" w:rsidTr="00104BD6">
        <w:trPr>
          <w:trHeight w:val="254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прогулке, прогулка: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9.10-11.25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9.05-11.25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9.00-11.35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9.00-12.00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9.00 – 12.00</w:t>
            </w:r>
          </w:p>
        </w:tc>
      </w:tr>
      <w:tr w:rsidR="00090926" w:rsidRPr="00090926" w:rsidTr="00104BD6">
        <w:trPr>
          <w:trHeight w:val="84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Возвращение с прогулки, гигиенические процедуры,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общение при проведении режимных моментов, дежурство, самостоятельная деятельность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11.25-11.45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11.25-11.45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11.35-12.00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12.00-12.20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12.00-12.20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12.10-12.30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обеду, обед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11.45-12.20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11.45-12.20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12.00-12.35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12.20-12.55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12.20-12.55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12.30-13.00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Подготовка ко сну, чтение перед сном, дневной  сон.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12.20-15.00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12.20-15.00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12.35-15.00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12.55-15.00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12.55-15.00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13.00-15.00</w:t>
            </w:r>
          </w:p>
        </w:tc>
      </w:tr>
      <w:tr w:rsidR="00090926" w:rsidRPr="00090926" w:rsidTr="00104BD6">
        <w:trPr>
          <w:trHeight w:val="165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lastRenderedPageBreak/>
              <w:t>Постепенный подъем, профилактические процедурно-оздоровительные процедуры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15.10-15.40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15.10-15.25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15.10-15.25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15.10-15.25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полднику, полдник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15.40-16.00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15.40-15.50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15.30-15.40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15.25-15.35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15.25-15.35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15.25-15.35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Вечерний круг(можно на улице)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15.40-15.50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15.35-15.45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15.35-15.45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15.35-15.45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 xml:space="preserve"> 16.00-18.00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15.50-18.00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15.50-18.00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15.45-18.00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15.45-18.00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15.45-18.00</w:t>
            </w:r>
          </w:p>
        </w:tc>
      </w:tr>
    </w:tbl>
    <w:p w:rsidR="00090926" w:rsidRPr="00090926" w:rsidRDefault="00090926" w:rsidP="00090926">
      <w:pPr>
        <w:rPr>
          <w:rFonts w:asciiTheme="minorHAnsi" w:eastAsiaTheme="minorEastAsia" w:hAnsiTheme="minorHAnsi" w:cstheme="minorBidi"/>
          <w:lang w:eastAsia="ru-RU"/>
        </w:rPr>
      </w:pPr>
    </w:p>
    <w:p w:rsidR="00090926" w:rsidRPr="00090926" w:rsidRDefault="00090926" w:rsidP="00090926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/>
          <w:b/>
          <w:sz w:val="24"/>
          <w:szCs w:val="24"/>
          <w:lang w:eastAsia="ru-RU"/>
        </w:rPr>
        <w:t>Второй корпус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Распорядок дня 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(холодный период года)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970"/>
        <w:gridCol w:w="4395"/>
      </w:tblGrid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 xml:space="preserve">Группа раннего возраста, младшая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Средняя-подготовительная группа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Прием воспитанников, игровая деятельность, самостоятельная деятельность, утренняя гимнастика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– 8.30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8.00 -8.30</w:t>
            </w:r>
          </w:p>
        </w:tc>
      </w:tr>
      <w:tr w:rsidR="00090926" w:rsidRPr="00090926" w:rsidTr="00104BD6">
        <w:trPr>
          <w:trHeight w:val="110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Утренний круг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Подготовка к завтраку, завтрак.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8.30-9.05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8.30-9.00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Организованная детская деятельность, (занятия со специалистами), самостоятельная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9.05-10.25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9.00 – 10.55</w:t>
            </w:r>
          </w:p>
        </w:tc>
      </w:tr>
      <w:tr w:rsidR="00090926" w:rsidRPr="00090926" w:rsidTr="00104BD6">
        <w:trPr>
          <w:trHeight w:val="260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прогулке, прогулка: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10.25-11.25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10.55–12.00</w:t>
            </w:r>
          </w:p>
        </w:tc>
      </w:tr>
      <w:tr w:rsidR="00090926" w:rsidRPr="00090926" w:rsidTr="00104BD6">
        <w:trPr>
          <w:trHeight w:val="84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Возвращение с прогулки, гигиенические процедуры,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 xml:space="preserve">общение при проведении режимных моментов, </w:t>
            </w: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lastRenderedPageBreak/>
              <w:t>дежурство, самостоятельная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lastRenderedPageBreak/>
              <w:t>11.25-11.45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12.00-12.30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lastRenderedPageBreak/>
              <w:t>Подготовка к обеду, обед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11.45-12.20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12.30-13.00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Подготовка ко сну, чтение перед сном, дневной  сон.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12.20-15.00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highlight w:val="yellow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13.00-15.00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Постепенный подъем, профилактические процедурно-оздоровительные процедуры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15.00-15.20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Игры, кружки, занятия, (занятия со специалистами)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15.30-15.50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15.20-15.50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полднику, полдник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15.50-16.00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15.50-16.00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Вечерний круг (младшая, средняя-подготовительная группа)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16.00-16.10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16.00-16.10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Cs/>
                <w:sz w:val="20"/>
                <w:szCs w:val="20"/>
                <w:lang w:eastAsia="ru-RU"/>
              </w:rPr>
              <w:t>Игры, кружки, занятия, (занятия со специалистами)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16.10-16.50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16.10-16.50</w:t>
            </w:r>
          </w:p>
        </w:tc>
      </w:tr>
      <w:tr w:rsidR="00090926" w:rsidRPr="00090926" w:rsidTr="00104B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Подготовка к прогулке, совместная деятельность на прогулке, уход домой.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16.50-18.00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sz w:val="20"/>
                <w:szCs w:val="20"/>
                <w:lang w:eastAsia="ru-RU"/>
              </w:rPr>
              <w:t>16.50-18.00</w:t>
            </w:r>
          </w:p>
        </w:tc>
      </w:tr>
    </w:tbl>
    <w:p w:rsidR="00090926" w:rsidRPr="00090926" w:rsidRDefault="00090926" w:rsidP="00090926">
      <w:pPr>
        <w:rPr>
          <w:rFonts w:asciiTheme="minorHAnsi" w:eastAsiaTheme="minorEastAsia" w:hAnsiTheme="minorHAnsi" w:cstheme="minorBidi"/>
          <w:lang w:eastAsia="ru-RU"/>
        </w:rPr>
      </w:pP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/>
          <w:b/>
          <w:sz w:val="24"/>
          <w:szCs w:val="24"/>
          <w:lang w:eastAsia="ru-RU"/>
        </w:rPr>
        <w:t>Распорядок дня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90926">
        <w:rPr>
          <w:rFonts w:ascii="Times New Roman" w:eastAsiaTheme="minorEastAsia" w:hAnsi="Times New Roman"/>
          <w:b/>
          <w:sz w:val="24"/>
          <w:szCs w:val="24"/>
          <w:lang w:eastAsia="ru-RU"/>
        </w:rPr>
        <w:t>(теплый период года)</w:t>
      </w:r>
    </w:p>
    <w:p w:rsidR="00090926" w:rsidRPr="00090926" w:rsidRDefault="00090926" w:rsidP="00090926">
      <w:pPr>
        <w:tabs>
          <w:tab w:val="left" w:pos="4110"/>
          <w:tab w:val="center" w:pos="5102"/>
        </w:tabs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3827"/>
      </w:tblGrid>
      <w:tr w:rsidR="00090926" w:rsidRPr="00090926" w:rsidTr="00104BD6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2835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eastAsia="ru-RU"/>
              </w:rPr>
              <w:t>Группа раннего возраста, младшая</w:t>
            </w:r>
          </w:p>
        </w:tc>
        <w:tc>
          <w:tcPr>
            <w:tcW w:w="3827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Средняя -подготовительная группа</w:t>
            </w:r>
          </w:p>
        </w:tc>
      </w:tr>
      <w:tr w:rsidR="00090926" w:rsidRPr="00090926" w:rsidTr="00104BD6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Прием воспитанников, игровая деятельность, самостоятельная деятельность, утренняя гимнастика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– 8.30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 – 8.30</w:t>
            </w:r>
          </w:p>
        </w:tc>
      </w:tr>
      <w:tr w:rsidR="00090926" w:rsidRPr="00090926" w:rsidTr="00104BD6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Утренний круг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8.30-8.50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8.30-8.50</w:t>
            </w:r>
          </w:p>
        </w:tc>
      </w:tr>
      <w:tr w:rsidR="00090926" w:rsidRPr="00090926" w:rsidTr="00104BD6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Подготовка к завтраку, завтрак.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8.50-9.20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8.50-9.10</w:t>
            </w:r>
          </w:p>
        </w:tc>
      </w:tr>
      <w:tr w:rsidR="00090926" w:rsidRPr="00090926" w:rsidTr="00104BD6">
        <w:trPr>
          <w:trHeight w:val="2262"/>
        </w:trPr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Подготовка к прогулке, прогулка: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совместная деятельность (игровая,  трудовая, познавательная, музыкальная, двигательная деятельность, оздоровительные мероприятия  и др.)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9.20-11.30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9.15–12.30</w:t>
            </w:r>
          </w:p>
        </w:tc>
      </w:tr>
      <w:tr w:rsidR="00090926" w:rsidRPr="00090926" w:rsidTr="00104BD6">
        <w:trPr>
          <w:trHeight w:val="847"/>
        </w:trPr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Возвращение с прогулки, гигиенические процедуры,</w:t>
            </w:r>
          </w:p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общение при проведении режимных моментов, дежурство, чтение художественной литературы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11.30-11.55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12.30-12.50</w:t>
            </w:r>
          </w:p>
        </w:tc>
      </w:tr>
      <w:tr w:rsidR="00090926" w:rsidRPr="00090926" w:rsidTr="00104BD6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Подготовка к обеду, обед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11.55-12.30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12.50-13.10</w:t>
            </w:r>
          </w:p>
        </w:tc>
      </w:tr>
      <w:tr w:rsidR="00090926" w:rsidRPr="00090926" w:rsidTr="00104BD6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Подготовка ко сну, сон.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12.30-15.10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13.10-15.10</w:t>
            </w:r>
          </w:p>
        </w:tc>
      </w:tr>
      <w:tr w:rsidR="00090926" w:rsidRPr="00090926" w:rsidTr="00104BD6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Постепенный подъем, гигиенические процедуры, общение при проведении режимных моментов, самостоятельные игры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15.10-15.40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15.10-15.25</w:t>
            </w:r>
          </w:p>
        </w:tc>
      </w:tr>
      <w:tr w:rsidR="00090926" w:rsidRPr="00090926" w:rsidTr="00104BD6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Подготовка к полднику, полдник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15.35-15.50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15.25-15.35</w:t>
            </w:r>
          </w:p>
        </w:tc>
      </w:tr>
      <w:tr w:rsidR="00090926" w:rsidRPr="00090926" w:rsidTr="00104BD6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Вечерний круг (возможно, на улице)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15.50-16.00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15.35-15.45</w:t>
            </w:r>
          </w:p>
        </w:tc>
      </w:tr>
      <w:tr w:rsidR="00090926" w:rsidRPr="00090926" w:rsidTr="00104BD6">
        <w:tc>
          <w:tcPr>
            <w:tcW w:w="2552" w:type="dxa"/>
          </w:tcPr>
          <w:p w:rsidR="00090926" w:rsidRPr="00090926" w:rsidRDefault="00090926" w:rsidP="00090926">
            <w:pPr>
              <w:spacing w:after="0" w:line="240" w:lineRule="auto"/>
              <w:ind w:right="-1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Подготовка к прогулке, совместная деятельность на </w:t>
            </w:r>
            <w:proofErr w:type="spellStart"/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прогулке,уход</w:t>
            </w:r>
            <w:proofErr w:type="spellEnd"/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домой.</w:t>
            </w:r>
          </w:p>
        </w:tc>
        <w:tc>
          <w:tcPr>
            <w:tcW w:w="2835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16.00-18.00</w:t>
            </w:r>
          </w:p>
        </w:tc>
        <w:tc>
          <w:tcPr>
            <w:tcW w:w="3827" w:type="dxa"/>
            <w:vAlign w:val="center"/>
          </w:tcPr>
          <w:p w:rsidR="00090926" w:rsidRPr="00090926" w:rsidRDefault="00090926" w:rsidP="00090926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09092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15.45-18.00</w:t>
            </w:r>
          </w:p>
        </w:tc>
      </w:tr>
    </w:tbl>
    <w:p w:rsidR="00BA6705" w:rsidRPr="002A0885" w:rsidRDefault="00BA6705" w:rsidP="0079761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47E03" w:rsidRPr="002A0885" w:rsidRDefault="00553DBD" w:rsidP="0079761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бразовательная деятельность физкультурно-о</w:t>
      </w:r>
      <w:r w:rsidR="00797611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здоровительного и эстетического 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цикла занима</w:t>
      </w:r>
      <w:r w:rsidR="00BA3CA6">
        <w:rPr>
          <w:rFonts w:ascii="Times New Roman" w:eastAsia="Times New Roman" w:hAnsi="Times New Roman"/>
          <w:sz w:val="24"/>
          <w:szCs w:val="24"/>
          <w:lang w:eastAsia="ru-RU"/>
        </w:rPr>
        <w:t>ет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менее 50% общего времени.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2CC4" w:rsidRPr="002A0885" w:rsidRDefault="00553DBD" w:rsidP="0079761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бразовательная деятельность, требующая повышенной познавательной активности и умственного</w:t>
      </w:r>
      <w:r w:rsidRPr="002A088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напряжения детей, проводится </w:t>
      </w:r>
      <w:r w:rsidR="00247E03" w:rsidRPr="002A0885">
        <w:rPr>
          <w:rFonts w:ascii="Times New Roman" w:eastAsia="Times New Roman" w:hAnsi="Times New Roman"/>
          <w:sz w:val="24"/>
          <w:szCs w:val="24"/>
          <w:lang w:eastAsia="ru-RU"/>
        </w:rPr>
        <w:t>в дни наиболее высокой работоспособности (вторник, среда), сочетается с физкультурными и музыкальными занятиями.</w:t>
      </w:r>
    </w:p>
    <w:p w:rsidR="00652DFB" w:rsidRPr="002A0885" w:rsidRDefault="00247E03" w:rsidP="0079761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>•Регулирование объема образовательной нагрузки.</w:t>
      </w:r>
    </w:p>
    <w:p w:rsidR="00247E03" w:rsidRPr="002A0885" w:rsidRDefault="00885B6A" w:rsidP="00797611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Образовательная деятельность</w:t>
      </w:r>
      <w:r w:rsidR="00052CC4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реализуется</w:t>
      </w:r>
      <w:r w:rsidR="00247E03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в режиме 5-ти дневной учебной недели, продолжительность учебного года составляет 36 недель (с сентября по май включительно), из них</w:t>
      </w:r>
      <w:r w:rsidR="00BA3CA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,</w:t>
      </w:r>
      <w:r w:rsidR="00247E03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с 12 по 16 января и 11</w:t>
      </w:r>
      <w:r w:rsidR="00052CC4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</w:t>
      </w:r>
      <w:r w:rsidR="00247E03"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по 22 мая – оценка индивидуального развития.</w:t>
      </w:r>
    </w:p>
    <w:p w:rsidR="00332CAB" w:rsidRPr="002A0885" w:rsidRDefault="00332CAB" w:rsidP="00797611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В младшей группе (от3 до 4 лет) – 10 занятий в неделю по 15 минут, </w:t>
      </w:r>
      <w:r w:rsidRPr="002A0885">
        <w:rPr>
          <w:rFonts w:ascii="Times New Roman" w:hAnsi="Times New Roman"/>
          <w:sz w:val="24"/>
          <w:szCs w:val="24"/>
        </w:rPr>
        <w:t>с 10 минутными перерывами между ними.</w:t>
      </w:r>
    </w:p>
    <w:p w:rsidR="00332CAB" w:rsidRPr="002A0885" w:rsidRDefault="007E3105" w:rsidP="00797611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sz w:val="24"/>
          <w:szCs w:val="24"/>
        </w:rPr>
        <w:t>В средней группе (от 4</w:t>
      </w:r>
      <w:r w:rsidR="00247E03" w:rsidRPr="002A0885">
        <w:rPr>
          <w:rFonts w:ascii="Times New Roman" w:hAnsi="Times New Roman"/>
          <w:sz w:val="24"/>
          <w:szCs w:val="24"/>
        </w:rPr>
        <w:t xml:space="preserve"> до 5 лет</w:t>
      </w:r>
      <w:r w:rsidR="00F61DE5" w:rsidRPr="002A0885">
        <w:rPr>
          <w:rFonts w:ascii="Times New Roman" w:hAnsi="Times New Roman"/>
          <w:sz w:val="24"/>
          <w:szCs w:val="24"/>
        </w:rPr>
        <w:t>) – 10</w:t>
      </w:r>
      <w:r w:rsidR="00332CAB" w:rsidRPr="002A0885">
        <w:rPr>
          <w:rFonts w:ascii="Times New Roman" w:hAnsi="Times New Roman"/>
          <w:sz w:val="24"/>
          <w:szCs w:val="24"/>
        </w:rPr>
        <w:t xml:space="preserve"> занятий в неделю по 20</w:t>
      </w:r>
      <w:r w:rsidR="00247E03" w:rsidRPr="002A0885">
        <w:rPr>
          <w:rFonts w:ascii="Times New Roman" w:hAnsi="Times New Roman"/>
          <w:sz w:val="24"/>
          <w:szCs w:val="24"/>
        </w:rPr>
        <w:t xml:space="preserve"> минут, с 10 минутными перерывами между ними. Чередуются: </w:t>
      </w:r>
      <w:r w:rsidR="00332CAB" w:rsidRPr="002A0885">
        <w:rPr>
          <w:rFonts w:ascii="Times New Roman" w:hAnsi="Times New Roman"/>
          <w:sz w:val="24"/>
          <w:szCs w:val="24"/>
        </w:rPr>
        <w:t>п</w:t>
      </w:r>
      <w:r w:rsidR="00247E03" w:rsidRPr="002A0885">
        <w:rPr>
          <w:rFonts w:ascii="Times New Roman" w:hAnsi="Times New Roman"/>
          <w:sz w:val="24"/>
          <w:szCs w:val="24"/>
        </w:rPr>
        <w:t>ознавательно-ис</w:t>
      </w:r>
      <w:r w:rsidR="00332CAB" w:rsidRPr="002A0885">
        <w:rPr>
          <w:rFonts w:ascii="Times New Roman" w:hAnsi="Times New Roman"/>
          <w:sz w:val="24"/>
          <w:szCs w:val="24"/>
        </w:rPr>
        <w:t>следовательская деятельность с п</w:t>
      </w:r>
      <w:r w:rsidR="00247E03" w:rsidRPr="002A0885">
        <w:rPr>
          <w:rFonts w:ascii="Times New Roman" w:hAnsi="Times New Roman"/>
          <w:sz w:val="24"/>
          <w:szCs w:val="24"/>
        </w:rPr>
        <w:t>риобщением</w:t>
      </w:r>
      <w:r w:rsidR="00332CAB" w:rsidRPr="002A0885">
        <w:rPr>
          <w:rFonts w:ascii="Times New Roman" w:hAnsi="Times New Roman"/>
          <w:sz w:val="24"/>
          <w:szCs w:val="24"/>
        </w:rPr>
        <w:t xml:space="preserve"> к социокультурным ценностям и ознак</w:t>
      </w:r>
      <w:r w:rsidR="007E7D15" w:rsidRPr="002A0885">
        <w:rPr>
          <w:rFonts w:ascii="Times New Roman" w:hAnsi="Times New Roman"/>
          <w:sz w:val="24"/>
          <w:szCs w:val="24"/>
        </w:rPr>
        <w:t>омлением с миром природы, лепка</w:t>
      </w:r>
      <w:r w:rsidR="00332CAB" w:rsidRPr="002A0885">
        <w:rPr>
          <w:rFonts w:ascii="Times New Roman" w:hAnsi="Times New Roman"/>
          <w:sz w:val="24"/>
          <w:szCs w:val="24"/>
        </w:rPr>
        <w:t xml:space="preserve"> и а</w:t>
      </w:r>
      <w:r w:rsidR="00247E03" w:rsidRPr="002A0885">
        <w:rPr>
          <w:rFonts w:ascii="Times New Roman" w:hAnsi="Times New Roman"/>
          <w:sz w:val="24"/>
          <w:szCs w:val="24"/>
        </w:rPr>
        <w:t>ппликация;</w:t>
      </w:r>
    </w:p>
    <w:p w:rsidR="00247E03" w:rsidRPr="002A0885" w:rsidRDefault="00247E03" w:rsidP="00797611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2A0885">
        <w:rPr>
          <w:rFonts w:ascii="Times New Roman" w:hAnsi="Times New Roman"/>
          <w:sz w:val="24"/>
          <w:szCs w:val="24"/>
        </w:rPr>
        <w:t>В ста</w:t>
      </w:r>
      <w:r w:rsidR="007E3105" w:rsidRPr="002A0885">
        <w:rPr>
          <w:rFonts w:ascii="Times New Roman" w:hAnsi="Times New Roman"/>
          <w:sz w:val="24"/>
          <w:szCs w:val="24"/>
        </w:rPr>
        <w:t>рш</w:t>
      </w:r>
      <w:r w:rsidR="00BA3CA6">
        <w:rPr>
          <w:rFonts w:ascii="Times New Roman" w:hAnsi="Times New Roman"/>
          <w:sz w:val="24"/>
          <w:szCs w:val="24"/>
        </w:rPr>
        <w:t>их группах</w:t>
      </w:r>
      <w:r w:rsidR="007E7D15" w:rsidRPr="002A0885">
        <w:rPr>
          <w:rFonts w:ascii="Times New Roman" w:hAnsi="Times New Roman"/>
          <w:sz w:val="24"/>
          <w:szCs w:val="24"/>
        </w:rPr>
        <w:t xml:space="preserve"> (от 5 до 6 лет) - 12</w:t>
      </w:r>
      <w:r w:rsidR="00332CAB" w:rsidRPr="002A0885">
        <w:rPr>
          <w:rFonts w:ascii="Times New Roman" w:hAnsi="Times New Roman"/>
          <w:sz w:val="24"/>
          <w:szCs w:val="24"/>
        </w:rPr>
        <w:t xml:space="preserve"> занятий в неделю по 25минут  с 10 минутными </w:t>
      </w:r>
      <w:r w:rsidR="00797611" w:rsidRPr="002A0885">
        <w:rPr>
          <w:rFonts w:ascii="Times New Roman" w:hAnsi="Times New Roman"/>
          <w:sz w:val="24"/>
          <w:szCs w:val="24"/>
        </w:rPr>
        <w:t>перерывами</w:t>
      </w:r>
      <w:r w:rsidR="00332CAB" w:rsidRPr="002A0885">
        <w:rPr>
          <w:rFonts w:ascii="Times New Roman" w:hAnsi="Times New Roman"/>
          <w:sz w:val="24"/>
          <w:szCs w:val="24"/>
        </w:rPr>
        <w:t xml:space="preserve"> </w:t>
      </w:r>
      <w:r w:rsidR="00797611" w:rsidRPr="002A0885">
        <w:rPr>
          <w:rFonts w:ascii="Times New Roman" w:hAnsi="Times New Roman"/>
          <w:sz w:val="24"/>
          <w:szCs w:val="24"/>
        </w:rPr>
        <w:t>между ними. Чередуются: лепка и а</w:t>
      </w:r>
      <w:r w:rsidRPr="002A0885">
        <w:rPr>
          <w:rFonts w:ascii="Times New Roman" w:hAnsi="Times New Roman"/>
          <w:sz w:val="24"/>
          <w:szCs w:val="24"/>
        </w:rPr>
        <w:t>ппликация;</w:t>
      </w:r>
    </w:p>
    <w:p w:rsidR="007E3105" w:rsidRPr="002A0885" w:rsidRDefault="00797611" w:rsidP="00797611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0885">
        <w:rPr>
          <w:rFonts w:ascii="Times New Roman" w:hAnsi="Times New Roman"/>
          <w:sz w:val="24"/>
          <w:szCs w:val="24"/>
        </w:rPr>
        <w:tab/>
      </w:r>
      <w:r w:rsidRPr="002A0885">
        <w:rPr>
          <w:rFonts w:ascii="Times New Roman" w:hAnsi="Times New Roman"/>
          <w:sz w:val="24"/>
          <w:szCs w:val="24"/>
        </w:rPr>
        <w:tab/>
      </w:r>
      <w:r w:rsidR="007E3105" w:rsidRPr="002A0885">
        <w:rPr>
          <w:rFonts w:ascii="Times New Roman" w:hAnsi="Times New Roman"/>
          <w:sz w:val="24"/>
          <w:szCs w:val="24"/>
        </w:rPr>
        <w:t>В подготовительной группе (6-7 лет)</w:t>
      </w:r>
      <w:r w:rsidR="00332CAB" w:rsidRPr="002A0885">
        <w:rPr>
          <w:rFonts w:ascii="Times New Roman" w:hAnsi="Times New Roman"/>
          <w:sz w:val="24"/>
          <w:szCs w:val="24"/>
        </w:rPr>
        <w:t xml:space="preserve"> – 13</w:t>
      </w:r>
      <w:r w:rsidR="007E3105" w:rsidRPr="002A0885">
        <w:rPr>
          <w:rFonts w:ascii="Times New Roman" w:hAnsi="Times New Roman"/>
          <w:sz w:val="24"/>
          <w:szCs w:val="24"/>
        </w:rPr>
        <w:t xml:space="preserve"> занятий по 30 минут с 10 минутными пере</w:t>
      </w:r>
      <w:r w:rsidRPr="002A0885">
        <w:rPr>
          <w:rFonts w:ascii="Times New Roman" w:hAnsi="Times New Roman"/>
          <w:sz w:val="24"/>
          <w:szCs w:val="24"/>
        </w:rPr>
        <w:t>рывами между ними. Чередуются: лепка  и а</w:t>
      </w:r>
      <w:r w:rsidR="007E3105" w:rsidRPr="002A0885">
        <w:rPr>
          <w:rFonts w:ascii="Times New Roman" w:hAnsi="Times New Roman"/>
          <w:sz w:val="24"/>
          <w:szCs w:val="24"/>
        </w:rPr>
        <w:t>ппликация;</w:t>
      </w:r>
    </w:p>
    <w:p w:rsidR="007E3105" w:rsidRPr="002A0885" w:rsidRDefault="007E3105" w:rsidP="007E310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68"/>
        <w:gridCol w:w="1168"/>
        <w:gridCol w:w="1168"/>
        <w:gridCol w:w="1315"/>
        <w:gridCol w:w="1701"/>
      </w:tblGrid>
      <w:tr w:rsidR="0013464E" w:rsidRPr="002A0885" w:rsidTr="00247E03">
        <w:tc>
          <w:tcPr>
            <w:tcW w:w="97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  <w:r w:rsidRPr="002A088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Дежурства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85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3464E" w:rsidRPr="002A0885" w:rsidTr="00247E0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3464E" w:rsidRPr="002A0885" w:rsidTr="00247E03">
        <w:trPr>
          <w:trHeight w:val="4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4E" w:rsidRPr="002A0885" w:rsidRDefault="0013464E" w:rsidP="00247E0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8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247E03" w:rsidRPr="002A0885" w:rsidRDefault="00247E03" w:rsidP="00247E0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47E03" w:rsidRPr="002A0885" w:rsidRDefault="00247E03" w:rsidP="00CA19A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sectPr w:rsidR="00247E03" w:rsidRPr="002A0885" w:rsidSect="006B5C4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D6A"/>
    <w:multiLevelType w:val="multilevel"/>
    <w:tmpl w:val="BA8ACC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7A95D58"/>
    <w:multiLevelType w:val="hybridMultilevel"/>
    <w:tmpl w:val="6166D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B58"/>
    <w:multiLevelType w:val="hybridMultilevel"/>
    <w:tmpl w:val="193C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720CE"/>
    <w:multiLevelType w:val="hybridMultilevel"/>
    <w:tmpl w:val="A2041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1788"/>
    <w:multiLevelType w:val="multilevel"/>
    <w:tmpl w:val="CBB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2596B"/>
    <w:multiLevelType w:val="hybridMultilevel"/>
    <w:tmpl w:val="526E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22373"/>
    <w:multiLevelType w:val="hybridMultilevel"/>
    <w:tmpl w:val="4300EA6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5A326EE"/>
    <w:multiLevelType w:val="hybridMultilevel"/>
    <w:tmpl w:val="762E38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2D5"/>
    <w:rsid w:val="000174DF"/>
    <w:rsid w:val="00035F1F"/>
    <w:rsid w:val="000450BD"/>
    <w:rsid w:val="00052CC4"/>
    <w:rsid w:val="0007287E"/>
    <w:rsid w:val="00090926"/>
    <w:rsid w:val="000F5168"/>
    <w:rsid w:val="0013464E"/>
    <w:rsid w:val="00151BD5"/>
    <w:rsid w:val="00166D81"/>
    <w:rsid w:val="00184417"/>
    <w:rsid w:val="001A7A9B"/>
    <w:rsid w:val="001F2AB1"/>
    <w:rsid w:val="00247E03"/>
    <w:rsid w:val="002A0885"/>
    <w:rsid w:val="002C7CE9"/>
    <w:rsid w:val="002F0180"/>
    <w:rsid w:val="0030393D"/>
    <w:rsid w:val="00305C6A"/>
    <w:rsid w:val="003159AF"/>
    <w:rsid w:val="00332CAB"/>
    <w:rsid w:val="00357687"/>
    <w:rsid w:val="0039694C"/>
    <w:rsid w:val="003A1EA2"/>
    <w:rsid w:val="003F4107"/>
    <w:rsid w:val="00416FE7"/>
    <w:rsid w:val="0047785C"/>
    <w:rsid w:val="00480F68"/>
    <w:rsid w:val="00510C99"/>
    <w:rsid w:val="00553DBD"/>
    <w:rsid w:val="00652DFB"/>
    <w:rsid w:val="006629EC"/>
    <w:rsid w:val="00696CE0"/>
    <w:rsid w:val="006B5C42"/>
    <w:rsid w:val="006C20B6"/>
    <w:rsid w:val="0073163B"/>
    <w:rsid w:val="00756AB6"/>
    <w:rsid w:val="00761D11"/>
    <w:rsid w:val="00797611"/>
    <w:rsid w:val="007A2D5A"/>
    <w:rsid w:val="007A63BF"/>
    <w:rsid w:val="007B5AA2"/>
    <w:rsid w:val="007B7091"/>
    <w:rsid w:val="007E3105"/>
    <w:rsid w:val="007E7D15"/>
    <w:rsid w:val="00807F74"/>
    <w:rsid w:val="00885B6A"/>
    <w:rsid w:val="00892CEC"/>
    <w:rsid w:val="008B2C33"/>
    <w:rsid w:val="0092319A"/>
    <w:rsid w:val="00991178"/>
    <w:rsid w:val="009C5C1B"/>
    <w:rsid w:val="009D10BE"/>
    <w:rsid w:val="00A4359C"/>
    <w:rsid w:val="00A946D5"/>
    <w:rsid w:val="00AC6B15"/>
    <w:rsid w:val="00AF353D"/>
    <w:rsid w:val="00B0438E"/>
    <w:rsid w:val="00B35D19"/>
    <w:rsid w:val="00BA3CA6"/>
    <w:rsid w:val="00BA6705"/>
    <w:rsid w:val="00BC6269"/>
    <w:rsid w:val="00C71F82"/>
    <w:rsid w:val="00C80FDF"/>
    <w:rsid w:val="00CA19A9"/>
    <w:rsid w:val="00CC7034"/>
    <w:rsid w:val="00CD4FA5"/>
    <w:rsid w:val="00D313E0"/>
    <w:rsid w:val="00DA412A"/>
    <w:rsid w:val="00DA79FF"/>
    <w:rsid w:val="00DD6DA2"/>
    <w:rsid w:val="00DF3E54"/>
    <w:rsid w:val="00E72AB9"/>
    <w:rsid w:val="00EE17BF"/>
    <w:rsid w:val="00EF62D5"/>
    <w:rsid w:val="00F2104A"/>
    <w:rsid w:val="00F61DE5"/>
    <w:rsid w:val="00FB3928"/>
    <w:rsid w:val="00F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7" type="connector" idref="#_x0000_s1055"/>
        <o:r id="V:Rule8" type="connector" idref="#_x0000_s1057"/>
        <o:r id="V:Rule9" type="connector" idref="#_x0000_s1058"/>
        <o:r id="V:Rule10" type="connector" idref="#_x0000_s1059"/>
        <o:r id="V:Rule11" type="connector" idref="#_x0000_s1056"/>
        <o:r id="V:Rule12" type="connector" idref="#_x0000_s1054"/>
      </o:rules>
    </o:shapelayout>
  </w:shapeDefaults>
  <w:decimalSymbol w:val=","/>
  <w:listSeparator w:val=";"/>
  <w14:docId w14:val="1A15F565"/>
  <w15:docId w15:val="{CDEEB44B-5DEB-4A21-BE9F-70DA467C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E0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05C6A"/>
    <w:pPr>
      <w:keepNext/>
      <w:spacing w:after="0" w:line="240" w:lineRule="auto"/>
      <w:ind w:left="-240" w:right="354"/>
      <w:jc w:val="both"/>
      <w:outlineLvl w:val="1"/>
    </w:pPr>
    <w:rPr>
      <w:rFonts w:eastAsia="Times New Roman"/>
      <w:shadow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E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6D5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96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05C6A"/>
    <w:rPr>
      <w:rFonts w:ascii="Calibri" w:eastAsia="Times New Roman" w:hAnsi="Calibri" w:cs="Times New Roman"/>
      <w:shadow/>
      <w:sz w:val="28"/>
      <w:szCs w:val="24"/>
      <w:lang w:eastAsia="ru-RU"/>
    </w:rPr>
  </w:style>
  <w:style w:type="paragraph" w:styleId="a7">
    <w:name w:val="Normal (Web)"/>
    <w:basedOn w:val="a"/>
    <w:uiPriority w:val="99"/>
    <w:rsid w:val="00E72AB9"/>
    <w:pPr>
      <w:spacing w:before="100" w:beforeAutospacing="1" w:after="100" w:afterAutospacing="1" w:line="240" w:lineRule="auto"/>
    </w:pPr>
    <w:rPr>
      <w:rFonts w:ascii="Times New Roman" w:eastAsia="Times New Roman" w:hAnsi="Times New Roman"/>
      <w:shadow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C4409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090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o.ru/wp-content/uploads/2014/02/Ot-rojdenia-do-shkoli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ro.ru/wp-content/uploads/2014/02/Ot-rojdenia-do-shkol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4247-25A7-4338-BFE9-D5EEA80F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Пользователь</cp:lastModifiedBy>
  <cp:revision>7</cp:revision>
  <cp:lastPrinted>2018-08-11T04:58:00Z</cp:lastPrinted>
  <dcterms:created xsi:type="dcterms:W3CDTF">2020-10-13T11:37:00Z</dcterms:created>
  <dcterms:modified xsi:type="dcterms:W3CDTF">2021-02-15T08:40:00Z</dcterms:modified>
</cp:coreProperties>
</file>