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20B" w:rsidRDefault="0022320B" w:rsidP="0022320B">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sidRPr="0022320B">
        <w:rPr>
          <w:rFonts w:ascii="Times New Roman" w:eastAsia="Times New Roman" w:hAnsi="Times New Roman" w:cs="Times New Roman"/>
          <w:bCs/>
          <w:color w:val="000000"/>
          <w:sz w:val="28"/>
          <w:szCs w:val="28"/>
          <w:lang w:eastAsia="ru-RU"/>
        </w:rPr>
        <w:t>МБДОУ «</w:t>
      </w:r>
      <w:proofErr w:type="spellStart"/>
      <w:r w:rsidRPr="0022320B">
        <w:rPr>
          <w:rFonts w:ascii="Times New Roman" w:eastAsia="Times New Roman" w:hAnsi="Times New Roman" w:cs="Times New Roman"/>
          <w:bCs/>
          <w:color w:val="000000"/>
          <w:sz w:val="28"/>
          <w:szCs w:val="28"/>
          <w:lang w:eastAsia="ru-RU"/>
        </w:rPr>
        <w:t>Чажемтовский</w:t>
      </w:r>
      <w:proofErr w:type="spellEnd"/>
      <w:r w:rsidRPr="0022320B">
        <w:rPr>
          <w:rFonts w:ascii="Times New Roman" w:eastAsia="Times New Roman" w:hAnsi="Times New Roman" w:cs="Times New Roman"/>
          <w:bCs/>
          <w:color w:val="000000"/>
          <w:sz w:val="28"/>
          <w:szCs w:val="28"/>
          <w:lang w:eastAsia="ru-RU"/>
        </w:rPr>
        <w:t xml:space="preserve"> детский </w:t>
      </w:r>
      <w:proofErr w:type="spellStart"/>
      <w:r w:rsidRPr="0022320B">
        <w:rPr>
          <w:rFonts w:ascii="Times New Roman" w:eastAsia="Times New Roman" w:hAnsi="Times New Roman" w:cs="Times New Roman"/>
          <w:bCs/>
          <w:color w:val="000000"/>
          <w:sz w:val="28"/>
          <w:szCs w:val="28"/>
          <w:lang w:eastAsia="ru-RU"/>
        </w:rPr>
        <w:t>сад»</w:t>
      </w:r>
      <w:proofErr w:type="spellEnd"/>
    </w:p>
    <w:p w:rsidR="0022320B" w:rsidRDefault="0022320B" w:rsidP="0022320B">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22320B" w:rsidRPr="0022320B" w:rsidRDefault="0022320B" w:rsidP="0022320B">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Консультация для родителей</w:t>
      </w:r>
    </w:p>
    <w:p w:rsidR="00BF0F87" w:rsidRDefault="00BF0F87" w:rsidP="00BF0F87">
      <w:pPr>
        <w:shd w:val="clear" w:color="auto" w:fill="FFFFFF"/>
        <w:spacing w:after="0" w:line="240" w:lineRule="auto"/>
        <w:rPr>
          <w:rFonts w:ascii="Times New Roman" w:eastAsia="Times New Roman" w:hAnsi="Times New Roman" w:cs="Times New Roman"/>
          <w:b/>
          <w:bCs/>
          <w:color w:val="000000"/>
          <w:sz w:val="32"/>
          <w:szCs w:val="32"/>
          <w:lang w:eastAsia="ru-RU"/>
        </w:rPr>
      </w:pPr>
      <w:r w:rsidRPr="00BF0F87">
        <w:rPr>
          <w:rFonts w:ascii="Times New Roman" w:eastAsia="Times New Roman" w:hAnsi="Times New Roman" w:cs="Times New Roman"/>
          <w:b/>
          <w:bCs/>
          <w:color w:val="000000"/>
          <w:sz w:val="32"/>
          <w:szCs w:val="32"/>
          <w:lang w:eastAsia="ru-RU"/>
        </w:rPr>
        <w:t>Развитие мелкой моторики у детей старшего дошкольного возраста</w:t>
      </w:r>
    </w:p>
    <w:p w:rsidR="0022320B" w:rsidRPr="0022320B" w:rsidRDefault="0022320B" w:rsidP="0022320B">
      <w:pPr>
        <w:shd w:val="clear" w:color="auto" w:fill="FFFFFF"/>
        <w:spacing w:after="0" w:line="240" w:lineRule="auto"/>
        <w:jc w:val="right"/>
        <w:rPr>
          <w:rFonts w:ascii="Times New Roman" w:eastAsia="Times New Roman" w:hAnsi="Times New Roman" w:cs="Times New Roman"/>
          <w:bCs/>
          <w:color w:val="000000"/>
          <w:sz w:val="28"/>
          <w:szCs w:val="28"/>
          <w:lang w:eastAsia="ru-RU"/>
        </w:rPr>
      </w:pPr>
      <w:r w:rsidRPr="0022320B">
        <w:rPr>
          <w:rFonts w:ascii="Times New Roman" w:eastAsia="Times New Roman" w:hAnsi="Times New Roman" w:cs="Times New Roman"/>
          <w:bCs/>
          <w:color w:val="000000"/>
          <w:sz w:val="28"/>
          <w:szCs w:val="28"/>
          <w:lang w:eastAsia="ru-RU"/>
        </w:rPr>
        <w:t>Воспитатель: Сачкова Т.Б.</w:t>
      </w:r>
    </w:p>
    <w:p w:rsidR="00BF0F87" w:rsidRPr="00BF0F87" w:rsidRDefault="00BF0F87" w:rsidP="00BF0F87">
      <w:pPr>
        <w:shd w:val="clear" w:color="auto" w:fill="FFFFFF"/>
        <w:spacing w:after="0" w:line="240" w:lineRule="auto"/>
        <w:rPr>
          <w:rFonts w:ascii="Times New Roman" w:eastAsia="Times New Roman" w:hAnsi="Times New Roman" w:cs="Times New Roman"/>
          <w:color w:val="000000"/>
          <w:sz w:val="28"/>
          <w:szCs w:val="28"/>
          <w:lang w:eastAsia="ru-RU"/>
        </w:rPr>
      </w:pP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В старшем дошкольном возрасте работа по развитию мелкой моторики и координации движений руки должна стать важной частью подготовки к школе, в частности, к письму.</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Мелкая моторика - одна из сторон двигательной сферы, которая непосредственно связана с овладением предметными действиями, развитием продуктивных видов деятельности, письмом, речью ребенка. Формирование же двигательных функций, в том числе и тонких движений рук, происходит в процессе взаимодействия ребенка с окружающим его предметным миром. Когда мы выполняем точные действия, запястья, совершая необходимые движения в разных плоскостях, регулируют положение наших рук.</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Какие же упражнения помогут ребенку усовершенствовать свои навыки?</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b/>
          <w:bCs/>
          <w:color w:val="000000"/>
          <w:sz w:val="28"/>
          <w:szCs w:val="28"/>
          <w:lang w:eastAsia="ru-RU"/>
        </w:rPr>
        <w:t>1. Пальчиковая гимнастика.</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«Пальчиковые игры» - это инсценировка каких-либо рифмованных историй, сказок при помощи пальцев. Многие игры требуют участия обеих рук, что дает возможность детям ориентироваться в понятиях «вправо», «влево», «вверх», «вниз» и др. Дети старше 5 лет могут оформить игры разнообразным реквизитом - домиками, кубиками, мелкими предметами и т. д.</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Рекомендуется использовать упражнения, в которых тренируется каждый палец отдельно (ведь в коре головного мозга имеется отдельная область проекции для каждого пальца), необходимы движения и для напряжения, и для расслабления, и растяжки. Движения пальцами нужно выполнять с оптимальной нагрузкой и амплитудой. Вялая, небрежная тренировка не дает эффекта.</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proofErr w:type="gramStart"/>
      <w:r w:rsidRPr="00BF0F87">
        <w:rPr>
          <w:rFonts w:ascii="Times New Roman" w:eastAsia="Times New Roman" w:hAnsi="Times New Roman" w:cs="Times New Roman"/>
          <w:color w:val="000000"/>
          <w:sz w:val="28"/>
          <w:szCs w:val="28"/>
          <w:lang w:eastAsia="ru-RU"/>
        </w:rPr>
        <w:t>Пальчиковый тренинг включает упражнения: статические (удержание приданной пальцам определенной позы), динамические (развитие подвижности пальцев, переключения с одной позиции на другую), расслабляющие (нормализующие мышечный тонус) и др. Однако, зачастую непродуманное искусственное использование этих упражнений не вызывает у детей интереса к ним и не дает достаточного корригирующего эффекта.</w:t>
      </w:r>
      <w:proofErr w:type="gramEnd"/>
      <w:r w:rsidRPr="00BF0F87">
        <w:rPr>
          <w:rFonts w:ascii="Times New Roman" w:eastAsia="Times New Roman" w:hAnsi="Times New Roman" w:cs="Times New Roman"/>
          <w:color w:val="000000"/>
          <w:sz w:val="28"/>
          <w:szCs w:val="28"/>
          <w:lang w:eastAsia="ru-RU"/>
        </w:rPr>
        <w:t xml:space="preserve"> Эффективность занятий, интерес детей к ним можно повысить, если упражнения пальцевой гимнастики проводить во время чтения детям стишков, сказок, рассказов, работы с ними над </w:t>
      </w:r>
      <w:proofErr w:type="spellStart"/>
      <w:r w:rsidRPr="00BF0F87">
        <w:rPr>
          <w:rFonts w:ascii="Times New Roman" w:eastAsia="Times New Roman" w:hAnsi="Times New Roman" w:cs="Times New Roman"/>
          <w:color w:val="000000"/>
          <w:sz w:val="28"/>
          <w:szCs w:val="28"/>
          <w:lang w:eastAsia="ru-RU"/>
        </w:rPr>
        <w:t>потешками</w:t>
      </w:r>
      <w:proofErr w:type="spellEnd"/>
      <w:r w:rsidRPr="00BF0F87">
        <w:rPr>
          <w:rFonts w:ascii="Times New Roman" w:eastAsia="Times New Roman" w:hAnsi="Times New Roman" w:cs="Times New Roman"/>
          <w:color w:val="000000"/>
          <w:sz w:val="28"/>
          <w:szCs w:val="28"/>
          <w:lang w:eastAsia="ru-RU"/>
        </w:rPr>
        <w:t xml:space="preserve">, прибаутками, любым </w:t>
      </w:r>
      <w:r w:rsidRPr="00BF0F87">
        <w:rPr>
          <w:rFonts w:ascii="Times New Roman" w:eastAsia="Times New Roman" w:hAnsi="Times New Roman" w:cs="Times New Roman"/>
          <w:color w:val="000000"/>
          <w:sz w:val="28"/>
          <w:szCs w:val="28"/>
          <w:lang w:eastAsia="ru-RU"/>
        </w:rPr>
        <w:lastRenderedPageBreak/>
        <w:t>речевым материалом. Разучиваемые на таких занятиях пальцевые движения дети включают в дальнейшем в самостоятельные игры-инсценировки, совершенствуя двигательные навыки пальцев рук. Для разностороннего, гармоничного развития двигательных функций кисти руки необходима тренировка трех типов составляющих: сжатия, растяжения, расслабления - следуя медицинской терминологии - сочетание попеременного сокращения и расслабления флексоров - мышц-сгибателей и экстензоров - мышц-разгибателей.</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proofErr w:type="gramStart"/>
      <w:r w:rsidRPr="00BF0F87">
        <w:rPr>
          <w:rFonts w:ascii="Times New Roman" w:eastAsia="Times New Roman" w:hAnsi="Times New Roman" w:cs="Times New Roman"/>
          <w:color w:val="000000"/>
          <w:sz w:val="28"/>
          <w:szCs w:val="28"/>
          <w:lang w:eastAsia="ru-RU"/>
        </w:rPr>
        <w:t>Продолжительность пальчикового тренинга зависит от возраста детей (младший возраст до трех-четырех лет), рекомендуемое время - от 3 до 5 минут, в среднем и старшем дошкольном возрасте - 10-15 минут в день).</w:t>
      </w:r>
      <w:proofErr w:type="gramEnd"/>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b/>
          <w:bCs/>
          <w:color w:val="000000"/>
          <w:sz w:val="28"/>
          <w:szCs w:val="28"/>
          <w:lang w:eastAsia="ru-RU"/>
        </w:rPr>
        <w:t>2. Песочная терапия.</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Податливость песка провоцирует желание создать из него миниатюру реального мира. Созданная ребенком картина из песка является творческим продуктом. Основной акцент делается на творческом самовыражении ребенка, благодаря которому на бессознательно-символическом уровне происходит выход внутреннего напряжения и поиск путей развития.</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Найдите большую коробку, заполните ее наполовину промытым и высушенным речным песком. Покажите ребенку игрушку, которую вы запрячете в этом песке, и сделайте это, когда он отвернется. Постепенно можно увеличивать количество запрятанных игрушек.</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Предложите ребенку смоделировать песочную проекцию. Например, в соответствии с имеющимся опытом ребенка, попросите его изобразить зоопарк, домашних животных, лес и т. д. Пусть ребенок сам отберет необходимые материалы и смоделирует пространство.</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Придумайте и смоделируйте песочную проекцию с различными ландшафтами (горы, водоемы, равнины и. т. д.) на основе знакомых ребенку лексических тем (например, дикие животные). Используйте для построения проекции фигурки домашних животных. Предложите ребенку исправить картину. Ребенок сам должен выбрать правильные фигурки животных и поместить их в свойственные им ландшафты.</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Постановка знакомой ребенку сказки. Ребенок самостоятельно выбирает реквизит и строит декорации. Сказка может быть проиграна полностью по сюжету или берется за основу знакомый сюжет, а ребенок придумывает и доигрывает свое окончание сказки.</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b/>
          <w:bCs/>
          <w:color w:val="000000"/>
          <w:sz w:val="28"/>
          <w:szCs w:val="28"/>
          <w:lang w:eastAsia="ru-RU"/>
        </w:rPr>
        <w:t>3. Вырезание ножницами.</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proofErr w:type="gramStart"/>
      <w:r w:rsidRPr="00BF0F87">
        <w:rPr>
          <w:rFonts w:ascii="Times New Roman" w:eastAsia="Times New Roman" w:hAnsi="Times New Roman" w:cs="Times New Roman"/>
          <w:color w:val="000000"/>
          <w:sz w:val="28"/>
          <w:szCs w:val="28"/>
          <w:lang w:eastAsia="ru-RU"/>
        </w:rPr>
        <w:t xml:space="preserve">Особое внимание уделяется усвоению основных приемов вырезания - навыкам резания по прямой, умению вырезывать </w:t>
      </w:r>
      <w:r w:rsidRPr="00BF0F87">
        <w:rPr>
          <w:rFonts w:ascii="Times New Roman" w:eastAsia="Times New Roman" w:hAnsi="Times New Roman" w:cs="Times New Roman"/>
          <w:color w:val="000000"/>
          <w:sz w:val="28"/>
          <w:szCs w:val="28"/>
          <w:lang w:eastAsia="ru-RU"/>
        </w:rPr>
        <w:lastRenderedPageBreak/>
        <w:t>различные формы (прямоугольные, овальные, круглые).</w:t>
      </w:r>
      <w:proofErr w:type="gramEnd"/>
      <w:r w:rsidRPr="00BF0F87">
        <w:rPr>
          <w:rFonts w:ascii="Times New Roman" w:eastAsia="Times New Roman" w:hAnsi="Times New Roman" w:cs="Times New Roman"/>
          <w:color w:val="000000"/>
          <w:sz w:val="28"/>
          <w:szCs w:val="28"/>
          <w:lang w:eastAsia="ru-RU"/>
        </w:rPr>
        <w:t xml:space="preserve"> Получая симметричные формы при сгибании бумаги, сложенной гармошкой (хоровод) или по диагонали (снежинки), дети должны усвоить, что они </w:t>
      </w:r>
      <w:proofErr w:type="gramStart"/>
      <w:r w:rsidRPr="00BF0F87">
        <w:rPr>
          <w:rFonts w:ascii="Times New Roman" w:eastAsia="Times New Roman" w:hAnsi="Times New Roman" w:cs="Times New Roman"/>
          <w:color w:val="000000"/>
          <w:sz w:val="28"/>
          <w:szCs w:val="28"/>
          <w:lang w:eastAsia="ru-RU"/>
        </w:rPr>
        <w:t>вырезают</w:t>
      </w:r>
      <w:proofErr w:type="gramEnd"/>
      <w:r w:rsidRPr="00BF0F87">
        <w:rPr>
          <w:rFonts w:ascii="Times New Roman" w:eastAsia="Times New Roman" w:hAnsi="Times New Roman" w:cs="Times New Roman"/>
          <w:color w:val="000000"/>
          <w:sz w:val="28"/>
          <w:szCs w:val="28"/>
          <w:lang w:eastAsia="ru-RU"/>
        </w:rPr>
        <w:t xml:space="preserve"> не целую форму а ее половину. Прежде чем приступить к вырезыванию силуэта, следует продумать, откуда, с какого угла, в какую сторону листа, направить ножницы, т. е. планировать предстоящее действие. Игра на вырезание узоров из сложенных листочков бумаги имеет замечательное свойство: как бы коряво ни вырезал ребенок, все равно получится узор, отдаленно напоминающий снежинку или звездочку.</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b/>
          <w:bCs/>
          <w:color w:val="000000"/>
          <w:sz w:val="28"/>
          <w:szCs w:val="28"/>
          <w:lang w:eastAsia="ru-RU"/>
        </w:rPr>
        <w:t>4. Аппликации.</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Из вырезанных фигурок дети могут составлять композиции - аппликации. Для начала удобней вырезать геометрические формы и фигурки из цветных журналов, и клеящим карандашом, закреплять их на листе. Если ребенок еще мал, и вы опасаетесь дать ему ножницы, пусть рвет руками картинки из журнала или газеты - как получится; а вы будете наклеивать вырванные кусочки на чистый листок, придавая им какую-либо форму. Может получиться осмысленный коллаж.</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b/>
          <w:bCs/>
          <w:color w:val="000000"/>
          <w:sz w:val="28"/>
          <w:szCs w:val="28"/>
          <w:lang w:eastAsia="ru-RU"/>
        </w:rPr>
        <w:t>5. Работа с бумагой. Оригами. Плетение.</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Развитию точных движений и памяти помогают плетение ковриков из бумажных полос, складывание корабликов, фигурок зверей из бумаги.</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proofErr w:type="gramStart"/>
      <w:r w:rsidRPr="00BF0F87">
        <w:rPr>
          <w:rFonts w:ascii="Times New Roman" w:eastAsia="Times New Roman" w:hAnsi="Times New Roman" w:cs="Times New Roman"/>
          <w:color w:val="000000"/>
          <w:sz w:val="28"/>
          <w:szCs w:val="28"/>
          <w:lang w:eastAsia="ru-RU"/>
        </w:rPr>
        <w:t>Материалом для плетения могут быть</w:t>
      </w:r>
      <w:r>
        <w:rPr>
          <w:rFonts w:ascii="Times New Roman" w:eastAsia="Times New Roman" w:hAnsi="Times New Roman" w:cs="Times New Roman"/>
          <w:color w:val="000000"/>
          <w:sz w:val="28"/>
          <w:szCs w:val="28"/>
          <w:lang w:eastAsia="ru-RU"/>
        </w:rPr>
        <w:t xml:space="preserve">: </w:t>
      </w:r>
      <w:r w:rsidRPr="00BF0F87">
        <w:rPr>
          <w:rFonts w:ascii="Times New Roman" w:eastAsia="Times New Roman" w:hAnsi="Times New Roman" w:cs="Times New Roman"/>
          <w:color w:val="000000"/>
          <w:sz w:val="28"/>
          <w:szCs w:val="28"/>
          <w:lang w:eastAsia="ru-RU"/>
        </w:rPr>
        <w:t xml:space="preserve"> прутья ивы, солома, шпон, а так же бумага, тонкий картон, ткань, тесьма, лента и др. Ребенку можно предложить сложить пополам лист бумаги, сделать ножницами ряд ровных надрезов, не выходя за контур, затем нарезать тонкие полоски другого цвета и определенным образом, соблюдая узор, вплести их между надрезов основной части коврика.</w:t>
      </w:r>
      <w:proofErr w:type="gramEnd"/>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Из бумаги и картона можно изготовить игрушки для игр с водой и ветром, елочные украшения, атрибуты для сюжетно-ролевых игр, игр-драматизаций, игрушки-забавы, подарки и сувениры. Необходимо познакомить детей с инструментами для обработки бумаги, показать приемы сгибания и складывания бумаги.</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В настоящее время оригами приобретает всё большую популярность среди педагогов и психологов. И это не случайно. Развивающий потенциал оригами очень высок.</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На занятиях оригами эффективно использовать сказки-подсказки, они развивают интерес, облегчают изготовление и запоминание при выполнении игрушек, ведь механические задания (провести линию сгиба, сложить пополам, сложить уголок к центру) заменяются осмысленными, с точки зрения сюжетно-игрового замысла, действием. В качестве оборудования используют листы бумаги разных цветов и готовые книги по технике оригами.</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b/>
          <w:bCs/>
          <w:color w:val="000000"/>
          <w:sz w:val="28"/>
          <w:szCs w:val="28"/>
          <w:lang w:eastAsia="ru-RU"/>
        </w:rPr>
        <w:t>6. Лепка из пластилина, глины и соленого теста.</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lastRenderedPageBreak/>
        <w:t>Можно делать единичные детали или сразу несколько и объединять их в композиции. Вы можете лепить мелкие детали сами, а малыш может собирать готовую композицию.</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Лепим колбаски, колечки, шарики; режем пластилиновую колбаску пластмассовым ножом на множество мелких кусочков, а потом слепляем кусочки снова. Из каждого маленького кусочка делаем лепешку или монетку. (Можно надавить на лепешку настоящей монеткой или плоской игрушкой, чтобы получить отпечаток.)</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Оклеиваем полученными лепешками баночки, веточки, и. т. д. Выкладывание из пластилина заданного рисунка шариками, колбасками на фанере или листе картона.</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Оклеивание пластилином стеклянной бутылки и придание ей формы вазы, чайника и т. д.</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Лепка геометрических фигур, цифр, букв.</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b/>
          <w:bCs/>
          <w:color w:val="000000"/>
          <w:sz w:val="28"/>
          <w:szCs w:val="28"/>
          <w:lang w:eastAsia="ru-RU"/>
        </w:rPr>
        <w:t>7. Шнуровки</w:t>
      </w:r>
      <w:r w:rsidRPr="00BF0F87">
        <w:rPr>
          <w:rFonts w:ascii="Times New Roman" w:eastAsia="Times New Roman" w:hAnsi="Times New Roman" w:cs="Times New Roman"/>
          <w:color w:val="000000"/>
          <w:sz w:val="28"/>
          <w:szCs w:val="28"/>
          <w:lang w:eastAsia="ru-RU"/>
        </w:rPr>
        <w:t> - зачем они?</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Игры со шнуровками делятся на несколько видов:</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b/>
          <w:bCs/>
          <w:color w:val="000000"/>
          <w:sz w:val="28"/>
          <w:szCs w:val="28"/>
          <w:u w:val="single"/>
          <w:lang w:eastAsia="ru-RU"/>
        </w:rPr>
        <w:t>Шнуровки сюжетные.</w:t>
      </w:r>
      <w:r w:rsidRPr="00BF0F87">
        <w:rPr>
          <w:rFonts w:ascii="Times New Roman" w:eastAsia="Times New Roman" w:hAnsi="Times New Roman" w:cs="Times New Roman"/>
          <w:color w:val="000000"/>
          <w:sz w:val="28"/>
          <w:szCs w:val="28"/>
          <w:lang w:eastAsia="ru-RU"/>
        </w:rPr>
        <w:t> </w:t>
      </w:r>
      <w:proofErr w:type="gramStart"/>
      <w:r w:rsidRPr="00BF0F87">
        <w:rPr>
          <w:rFonts w:ascii="Times New Roman" w:eastAsia="Times New Roman" w:hAnsi="Times New Roman" w:cs="Times New Roman"/>
          <w:color w:val="000000"/>
          <w:sz w:val="28"/>
          <w:szCs w:val="28"/>
          <w:lang w:eastAsia="ru-RU"/>
        </w:rPr>
        <w:t>Ребенку предлагается “незаконченная” картинка (изображение ежика, белочки, елки, вазы с букетом, домика), к которой нужно прошнуровать недостающие детали: грибы, фрукты и орехи, новогодние игрушки, цветы, окошки и т. п. </w:t>
      </w:r>
      <w:r w:rsidRPr="00BF0F87">
        <w:rPr>
          <w:rFonts w:ascii="Times New Roman" w:eastAsia="Times New Roman" w:hAnsi="Times New Roman" w:cs="Times New Roman"/>
          <w:b/>
          <w:bCs/>
          <w:color w:val="000000"/>
          <w:sz w:val="28"/>
          <w:szCs w:val="28"/>
          <w:u w:val="single"/>
          <w:lang w:eastAsia="ru-RU"/>
        </w:rPr>
        <w:t>Второй вид шнуровок</w:t>
      </w:r>
      <w:r w:rsidRPr="00BF0F87">
        <w:rPr>
          <w:rFonts w:ascii="Times New Roman" w:eastAsia="Times New Roman" w:hAnsi="Times New Roman" w:cs="Times New Roman"/>
          <w:color w:val="000000"/>
          <w:sz w:val="28"/>
          <w:szCs w:val="28"/>
          <w:lang w:eastAsia="ru-RU"/>
        </w:rPr>
        <w:t>: пуговицы, башмачки, цилиндры или любые другие, сделанные из дерева или мягкого безопасного материала, цельные предметы, в которых проделаны отверстия для шнурков.</w:t>
      </w:r>
      <w:proofErr w:type="gramEnd"/>
      <w:r w:rsidRPr="00BF0F87">
        <w:rPr>
          <w:rFonts w:ascii="Times New Roman" w:eastAsia="Times New Roman" w:hAnsi="Times New Roman" w:cs="Times New Roman"/>
          <w:color w:val="000000"/>
          <w:sz w:val="28"/>
          <w:szCs w:val="28"/>
          <w:lang w:eastAsia="ru-RU"/>
        </w:rPr>
        <w:t xml:space="preserve"> К ним прилагаются веревочки и инструкции по созданию художественных переплетений на игрушке-основе. Наконец, </w:t>
      </w:r>
      <w:r w:rsidRPr="00BF0F87">
        <w:rPr>
          <w:rFonts w:ascii="Times New Roman" w:eastAsia="Times New Roman" w:hAnsi="Times New Roman" w:cs="Times New Roman"/>
          <w:b/>
          <w:bCs/>
          <w:color w:val="000000"/>
          <w:sz w:val="28"/>
          <w:szCs w:val="28"/>
          <w:u w:val="single"/>
          <w:lang w:eastAsia="ru-RU"/>
        </w:rPr>
        <w:t>третий вид шнуровок</w:t>
      </w:r>
      <w:r w:rsidRPr="00BF0F87">
        <w:rPr>
          <w:rFonts w:ascii="Times New Roman" w:eastAsia="Times New Roman" w:hAnsi="Times New Roman" w:cs="Times New Roman"/>
          <w:b/>
          <w:bCs/>
          <w:color w:val="000000"/>
          <w:sz w:val="28"/>
          <w:szCs w:val="28"/>
          <w:lang w:eastAsia="ru-RU"/>
        </w:rPr>
        <w:t>:</w:t>
      </w:r>
      <w:r w:rsidRPr="00BF0F87">
        <w:rPr>
          <w:rFonts w:ascii="Times New Roman" w:eastAsia="Times New Roman" w:hAnsi="Times New Roman" w:cs="Times New Roman"/>
          <w:color w:val="000000"/>
          <w:sz w:val="28"/>
          <w:szCs w:val="28"/>
          <w:lang w:eastAsia="ru-RU"/>
        </w:rPr>
        <w:t> изготовленные из ткани детали домиков, книжек и т. п.</w:t>
      </w:r>
      <w:proofErr w:type="gramStart"/>
      <w:r w:rsidRPr="00BF0F87">
        <w:rPr>
          <w:rFonts w:ascii="Times New Roman" w:eastAsia="Times New Roman" w:hAnsi="Times New Roman" w:cs="Times New Roman"/>
          <w:color w:val="000000"/>
          <w:sz w:val="28"/>
          <w:szCs w:val="28"/>
          <w:lang w:eastAsia="ru-RU"/>
        </w:rPr>
        <w:t xml:space="preserve"> ,</w:t>
      </w:r>
      <w:proofErr w:type="gramEnd"/>
      <w:r w:rsidRPr="00BF0F87">
        <w:rPr>
          <w:rFonts w:ascii="Times New Roman" w:eastAsia="Times New Roman" w:hAnsi="Times New Roman" w:cs="Times New Roman"/>
          <w:color w:val="000000"/>
          <w:sz w:val="28"/>
          <w:szCs w:val="28"/>
          <w:lang w:eastAsia="ru-RU"/>
        </w:rPr>
        <w:t xml:space="preserve"> которые предлагается соединить с помощью шнурков, чтобы получилась цельная мягкая игрушка или сюжетная мягкая «картина».</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b/>
          <w:bCs/>
          <w:color w:val="000000"/>
          <w:sz w:val="28"/>
          <w:szCs w:val="28"/>
          <w:lang w:eastAsia="ru-RU"/>
        </w:rPr>
        <w:t>8. Рисование, раскрашивание.</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Раскрашивание - один из самых легких видов деятельности. Вместе с тем, оно продолжает оставаться средством развития согласованных действий зрительного и двигательного анализаторов и укрепления двигательного аппарата пишущей руки. Необходимо учить детей раскрашивать аккуратно, не выходя за контуры изображенных предметов, равномерно нанося нужный цвет. В процессе рисования у детей развиваются не только общие представления, творчество, углубляется эмоциональное отношение к действительности, но формируются элементарные графические умения, столь необходимые для развития ручной ловкости, освоения письма. Рисование различными материалами требует различной степени нажима для того, чтобы на бумаге остался след от пишущего предмета. Это тоже способствует развитию ручной умелости.</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b/>
          <w:bCs/>
          <w:color w:val="000000"/>
          <w:sz w:val="28"/>
          <w:szCs w:val="28"/>
          <w:lang w:eastAsia="ru-RU"/>
        </w:rPr>
        <w:lastRenderedPageBreak/>
        <w:t>Пальчиковая гимнастика «Наша Семья» </w:t>
      </w:r>
      <w:r w:rsidRPr="00BF0F87">
        <w:rPr>
          <w:rFonts w:ascii="Times New Roman" w:eastAsia="Times New Roman" w:hAnsi="Times New Roman" w:cs="Times New Roman"/>
          <w:color w:val="000000"/>
          <w:sz w:val="28"/>
          <w:szCs w:val="28"/>
          <w:lang w:eastAsia="ru-RU"/>
        </w:rPr>
        <w:t xml:space="preserve">(По очереди загибайте пальчики, начиная с </w:t>
      </w:r>
      <w:proofErr w:type="gramStart"/>
      <w:r w:rsidRPr="00BF0F87">
        <w:rPr>
          <w:rFonts w:ascii="Times New Roman" w:eastAsia="Times New Roman" w:hAnsi="Times New Roman" w:cs="Times New Roman"/>
          <w:color w:val="000000"/>
          <w:sz w:val="28"/>
          <w:szCs w:val="28"/>
          <w:lang w:eastAsia="ru-RU"/>
        </w:rPr>
        <w:t>большого</w:t>
      </w:r>
      <w:proofErr w:type="gramEnd"/>
      <w:r w:rsidRPr="00BF0F87">
        <w:rPr>
          <w:rFonts w:ascii="Times New Roman" w:eastAsia="Times New Roman" w:hAnsi="Times New Roman" w:cs="Times New Roman"/>
          <w:color w:val="000000"/>
          <w:sz w:val="28"/>
          <w:szCs w:val="28"/>
          <w:lang w:eastAsia="ru-RU"/>
        </w:rPr>
        <w:t>)</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Этот пальчик большой –</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Это папа дорогой.</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Рядом с папой – наша мама.</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 xml:space="preserve">Рядом с мамой – брат </w:t>
      </w:r>
      <w:proofErr w:type="gramStart"/>
      <w:r w:rsidRPr="00BF0F87">
        <w:rPr>
          <w:rFonts w:ascii="Times New Roman" w:eastAsia="Times New Roman" w:hAnsi="Times New Roman" w:cs="Times New Roman"/>
          <w:color w:val="000000"/>
          <w:sz w:val="28"/>
          <w:szCs w:val="28"/>
          <w:lang w:eastAsia="ru-RU"/>
        </w:rPr>
        <w:t>старшой</w:t>
      </w:r>
      <w:proofErr w:type="gramEnd"/>
      <w:r w:rsidRPr="00BF0F87">
        <w:rPr>
          <w:rFonts w:ascii="Times New Roman" w:eastAsia="Times New Roman" w:hAnsi="Times New Roman" w:cs="Times New Roman"/>
          <w:color w:val="000000"/>
          <w:sz w:val="28"/>
          <w:szCs w:val="28"/>
          <w:lang w:eastAsia="ru-RU"/>
        </w:rPr>
        <w:t>.</w:t>
      </w:r>
      <w:bookmarkStart w:id="0" w:name="_GoBack"/>
      <w:bookmarkEnd w:id="0"/>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Вслед за ним сестренка –</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Милая девчонка.</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И самый маленький крепыш-</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Это славный наш малыш.</w:t>
      </w:r>
    </w:p>
    <w:p w:rsidR="00BF0F87" w:rsidRPr="00BF0F87" w:rsidRDefault="00BF0F87" w:rsidP="00BF0F87">
      <w:pPr>
        <w:shd w:val="clear" w:color="auto" w:fill="FFFFFF"/>
        <w:spacing w:after="0" w:line="240" w:lineRule="auto"/>
        <w:ind w:left="568" w:right="568" w:firstLine="454"/>
        <w:rPr>
          <w:rFonts w:ascii="Times New Roman" w:eastAsia="Times New Roman" w:hAnsi="Times New Roman" w:cs="Times New Roman"/>
          <w:color w:val="000000"/>
          <w:sz w:val="28"/>
          <w:szCs w:val="28"/>
          <w:lang w:eastAsia="ru-RU"/>
        </w:rPr>
      </w:pPr>
    </w:p>
    <w:p w:rsidR="00BF0F87" w:rsidRPr="00BF0F87" w:rsidRDefault="00BF0F87" w:rsidP="00BF0F87">
      <w:pPr>
        <w:shd w:val="clear" w:color="auto" w:fill="FFFFFF"/>
        <w:spacing w:after="0" w:line="240" w:lineRule="auto"/>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Пальчиковая игра  </w:t>
      </w:r>
      <w:r w:rsidRPr="00BF0F87">
        <w:rPr>
          <w:rFonts w:ascii="Times New Roman" w:eastAsia="Times New Roman" w:hAnsi="Times New Roman" w:cs="Times New Roman"/>
          <w:b/>
          <w:bCs/>
          <w:i/>
          <w:iCs/>
          <w:color w:val="000000"/>
          <w:sz w:val="28"/>
          <w:szCs w:val="28"/>
          <w:lang w:eastAsia="ru-RU"/>
        </w:rPr>
        <w:t>«Перчатки и мышата»</w:t>
      </w:r>
    </w:p>
    <w:tbl>
      <w:tblPr>
        <w:tblW w:w="12000" w:type="dxa"/>
        <w:tblInd w:w="-116" w:type="dxa"/>
        <w:shd w:val="clear" w:color="auto" w:fill="FFFFFF"/>
        <w:tblCellMar>
          <w:left w:w="0" w:type="dxa"/>
          <w:right w:w="0" w:type="dxa"/>
        </w:tblCellMar>
        <w:tblLook w:val="04A0" w:firstRow="1" w:lastRow="0" w:firstColumn="1" w:lastColumn="0" w:noHBand="0" w:noVBand="1"/>
      </w:tblPr>
      <w:tblGrid>
        <w:gridCol w:w="2217"/>
        <w:gridCol w:w="9783"/>
      </w:tblGrid>
      <w:tr w:rsidR="00BF0F87" w:rsidRPr="00BF0F87" w:rsidTr="0022320B">
        <w:trPr>
          <w:trHeight w:val="4484"/>
        </w:trPr>
        <w:tc>
          <w:tcPr>
            <w:tcW w:w="2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F0F87" w:rsidRPr="00BF0F87" w:rsidRDefault="00BF0F87" w:rsidP="00BF0F87">
            <w:pPr>
              <w:spacing w:after="0" w:line="240" w:lineRule="auto"/>
              <w:rPr>
                <w:rFonts w:ascii="Times New Roman" w:eastAsia="Times New Roman" w:hAnsi="Times New Roman" w:cs="Times New Roman"/>
                <w:color w:val="000000"/>
                <w:sz w:val="28"/>
                <w:szCs w:val="28"/>
                <w:lang w:eastAsia="ru-RU"/>
              </w:rPr>
            </w:pPr>
            <w:bookmarkStart w:id="1" w:name="519e243439ec349e4e6a7d40ac7860c8fc92b0d2"/>
            <w:bookmarkStart w:id="2" w:name="0"/>
            <w:bookmarkEnd w:id="1"/>
            <w:bookmarkEnd w:id="2"/>
            <w:r w:rsidRPr="00BF0F87">
              <w:rPr>
                <w:rFonts w:ascii="Times New Roman" w:eastAsia="Times New Roman" w:hAnsi="Times New Roman" w:cs="Times New Roman"/>
                <w:color w:val="000000"/>
                <w:sz w:val="28"/>
                <w:szCs w:val="28"/>
                <w:lang w:eastAsia="ru-RU"/>
              </w:rPr>
              <w:t>Шустрая мышка</w:t>
            </w:r>
          </w:p>
          <w:p w:rsidR="00BF0F87" w:rsidRPr="00BF0F87" w:rsidRDefault="00BF0F87" w:rsidP="00BF0F87">
            <w:pPr>
              <w:spacing w:after="0" w:line="240" w:lineRule="auto"/>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Перчатку нашла.</w:t>
            </w:r>
          </w:p>
          <w:p w:rsidR="00BF0F87" w:rsidRPr="00BF0F87" w:rsidRDefault="00BF0F87" w:rsidP="00BF0F87">
            <w:pPr>
              <w:spacing w:after="0" w:line="240" w:lineRule="auto"/>
              <w:rPr>
                <w:rFonts w:ascii="Times New Roman" w:eastAsia="Times New Roman" w:hAnsi="Times New Roman" w:cs="Times New Roman"/>
                <w:color w:val="000000"/>
                <w:sz w:val="28"/>
                <w:szCs w:val="28"/>
                <w:lang w:eastAsia="ru-RU"/>
              </w:rPr>
            </w:pPr>
            <w:proofErr w:type="gramStart"/>
            <w:r w:rsidRPr="00BF0F87">
              <w:rPr>
                <w:rFonts w:ascii="Times New Roman" w:eastAsia="Times New Roman" w:hAnsi="Times New Roman" w:cs="Times New Roman"/>
                <w:color w:val="000000"/>
                <w:sz w:val="28"/>
                <w:szCs w:val="28"/>
                <w:lang w:eastAsia="ru-RU"/>
              </w:rPr>
              <w:t>Гнездо в ней устроив</w:t>
            </w:r>
            <w:proofErr w:type="gramEnd"/>
            <w:r w:rsidRPr="00BF0F87">
              <w:rPr>
                <w:rFonts w:ascii="Times New Roman" w:eastAsia="Times New Roman" w:hAnsi="Times New Roman" w:cs="Times New Roman"/>
                <w:color w:val="000000"/>
                <w:sz w:val="28"/>
                <w:szCs w:val="28"/>
                <w:lang w:eastAsia="ru-RU"/>
              </w:rPr>
              <w:t>,</w:t>
            </w:r>
          </w:p>
          <w:p w:rsidR="00BF0F87" w:rsidRPr="00BF0F87" w:rsidRDefault="00BF0F87" w:rsidP="00BF0F87">
            <w:pPr>
              <w:spacing w:after="0" w:line="240" w:lineRule="auto"/>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Мышат позвала,</w:t>
            </w:r>
          </w:p>
          <w:p w:rsidR="00BF0F87" w:rsidRPr="00BF0F87" w:rsidRDefault="00BF0F87" w:rsidP="00BF0F87">
            <w:pPr>
              <w:spacing w:after="0" w:line="240" w:lineRule="auto"/>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Им корочку хлеба</w:t>
            </w:r>
          </w:p>
          <w:p w:rsidR="00BF0F87" w:rsidRPr="00BF0F87" w:rsidRDefault="00BF0F87" w:rsidP="00BF0F87">
            <w:pPr>
              <w:spacing w:after="0" w:line="240" w:lineRule="auto"/>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Дала покусать,</w:t>
            </w:r>
          </w:p>
          <w:p w:rsidR="00BF0F87" w:rsidRPr="00BF0F87" w:rsidRDefault="00BF0F87" w:rsidP="00BF0F87">
            <w:pPr>
              <w:spacing w:after="0" w:line="240" w:lineRule="auto"/>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Погладила всех</w:t>
            </w:r>
          </w:p>
          <w:p w:rsidR="0022320B" w:rsidRDefault="0022320B" w:rsidP="00BF0F87">
            <w:pPr>
              <w:spacing w:after="0" w:line="0" w:lineRule="atLeast"/>
              <w:rPr>
                <w:rFonts w:ascii="Times New Roman" w:eastAsia="Times New Roman" w:hAnsi="Times New Roman" w:cs="Times New Roman"/>
                <w:color w:val="000000"/>
                <w:sz w:val="28"/>
                <w:szCs w:val="28"/>
                <w:lang w:eastAsia="ru-RU"/>
              </w:rPr>
            </w:pPr>
          </w:p>
          <w:p w:rsidR="00BF0F87" w:rsidRPr="00BF0F87" w:rsidRDefault="00BF0F87" w:rsidP="00BF0F87">
            <w:pPr>
              <w:spacing w:after="0" w:line="0" w:lineRule="atLeast"/>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color w:val="000000"/>
                <w:sz w:val="28"/>
                <w:szCs w:val="28"/>
                <w:lang w:eastAsia="ru-RU"/>
              </w:rPr>
              <w:t>И отправила спать.</w:t>
            </w:r>
          </w:p>
        </w:tc>
        <w:tc>
          <w:tcPr>
            <w:tcW w:w="97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612F" w:rsidRDefault="00BF0F87" w:rsidP="00BF0F87">
            <w:pPr>
              <w:spacing w:after="0" w:line="240" w:lineRule="auto"/>
              <w:rPr>
                <w:rFonts w:ascii="Times New Roman" w:eastAsia="Times New Roman" w:hAnsi="Times New Roman" w:cs="Times New Roman"/>
                <w:i/>
                <w:iCs/>
                <w:color w:val="000000"/>
                <w:sz w:val="28"/>
                <w:szCs w:val="28"/>
                <w:lang w:eastAsia="ru-RU"/>
              </w:rPr>
            </w:pPr>
            <w:r w:rsidRPr="00BF0F87">
              <w:rPr>
                <w:rFonts w:ascii="Times New Roman" w:eastAsia="Times New Roman" w:hAnsi="Times New Roman" w:cs="Times New Roman"/>
                <w:i/>
                <w:iCs/>
                <w:color w:val="000000"/>
                <w:sz w:val="28"/>
                <w:szCs w:val="28"/>
                <w:lang w:eastAsia="ru-RU"/>
              </w:rPr>
              <w:t xml:space="preserve">Раскрыть ладошки, пальцы растопырены, поворачивать </w:t>
            </w:r>
          </w:p>
          <w:p w:rsidR="00BF0F87" w:rsidRPr="00BF0F87" w:rsidRDefault="002E612F" w:rsidP="00BF0F87">
            <w:pPr>
              <w:spacing w:after="0" w:line="240" w:lineRule="auto"/>
              <w:rPr>
                <w:rFonts w:ascii="Times New Roman" w:eastAsia="Times New Roman" w:hAnsi="Times New Roman" w:cs="Times New Roman"/>
                <w:i/>
                <w:iCs/>
                <w:color w:val="000000"/>
                <w:sz w:val="28"/>
                <w:szCs w:val="28"/>
                <w:lang w:eastAsia="ru-RU"/>
              </w:rPr>
            </w:pPr>
            <w:r w:rsidRPr="00BF0F87">
              <w:rPr>
                <w:rFonts w:ascii="Times New Roman" w:eastAsia="Times New Roman" w:hAnsi="Times New Roman" w:cs="Times New Roman"/>
                <w:i/>
                <w:iCs/>
                <w:color w:val="000000"/>
                <w:sz w:val="28"/>
                <w:szCs w:val="28"/>
                <w:lang w:eastAsia="ru-RU"/>
              </w:rPr>
              <w:t>Р</w:t>
            </w:r>
            <w:r w:rsidR="00BF0F87" w:rsidRPr="00BF0F87">
              <w:rPr>
                <w:rFonts w:ascii="Times New Roman" w:eastAsia="Times New Roman" w:hAnsi="Times New Roman" w:cs="Times New Roman"/>
                <w:i/>
                <w:iCs/>
                <w:color w:val="000000"/>
                <w:sz w:val="28"/>
                <w:szCs w:val="28"/>
                <w:lang w:eastAsia="ru-RU"/>
              </w:rPr>
              <w:t>уки</w:t>
            </w:r>
            <w:r>
              <w:rPr>
                <w:rFonts w:ascii="Times New Roman" w:eastAsia="Times New Roman" w:hAnsi="Times New Roman" w:cs="Times New Roman"/>
                <w:i/>
                <w:iCs/>
                <w:color w:val="000000"/>
                <w:sz w:val="28"/>
                <w:szCs w:val="28"/>
                <w:lang w:eastAsia="ru-RU"/>
              </w:rPr>
              <w:t xml:space="preserve"> </w:t>
            </w:r>
            <w:r w:rsidR="00BF0F87" w:rsidRPr="00BF0F87">
              <w:rPr>
                <w:rFonts w:ascii="Times New Roman" w:eastAsia="Times New Roman" w:hAnsi="Times New Roman" w:cs="Times New Roman"/>
                <w:i/>
                <w:iCs/>
                <w:color w:val="000000"/>
                <w:sz w:val="28"/>
                <w:szCs w:val="28"/>
                <w:lang w:eastAsia="ru-RU"/>
              </w:rPr>
              <w:t>то ладонью, то тыльной стороной вверх.</w:t>
            </w:r>
          </w:p>
          <w:p w:rsidR="0022320B" w:rsidRDefault="0022320B" w:rsidP="00BF0F87">
            <w:pPr>
              <w:spacing w:after="0" w:line="240" w:lineRule="auto"/>
              <w:rPr>
                <w:rFonts w:ascii="Times New Roman" w:eastAsia="Times New Roman" w:hAnsi="Times New Roman" w:cs="Times New Roman"/>
                <w:i/>
                <w:iCs/>
                <w:color w:val="000000"/>
                <w:sz w:val="28"/>
                <w:szCs w:val="28"/>
                <w:lang w:eastAsia="ru-RU"/>
              </w:rPr>
            </w:pPr>
          </w:p>
          <w:p w:rsidR="00BF0F87" w:rsidRPr="00BF0F87" w:rsidRDefault="00BF0F87" w:rsidP="00BF0F87">
            <w:pPr>
              <w:spacing w:after="0" w:line="240" w:lineRule="auto"/>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i/>
                <w:iCs/>
                <w:color w:val="000000"/>
                <w:sz w:val="28"/>
                <w:szCs w:val="28"/>
                <w:lang w:eastAsia="ru-RU"/>
              </w:rPr>
              <w:t>Сложить ладони «ковшиком».</w:t>
            </w:r>
          </w:p>
          <w:p w:rsidR="0022320B" w:rsidRDefault="0022320B" w:rsidP="00BF0F87">
            <w:pPr>
              <w:spacing w:after="0" w:line="240" w:lineRule="auto"/>
              <w:rPr>
                <w:rFonts w:ascii="Times New Roman" w:eastAsia="Times New Roman" w:hAnsi="Times New Roman" w:cs="Times New Roman"/>
                <w:i/>
                <w:iCs/>
                <w:color w:val="000000"/>
                <w:sz w:val="28"/>
                <w:szCs w:val="28"/>
                <w:lang w:eastAsia="ru-RU"/>
              </w:rPr>
            </w:pPr>
          </w:p>
          <w:p w:rsidR="00BF0F87" w:rsidRPr="00BF0F87" w:rsidRDefault="00BF0F87" w:rsidP="00BF0F87">
            <w:pPr>
              <w:spacing w:after="0" w:line="240" w:lineRule="auto"/>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i/>
                <w:iCs/>
                <w:color w:val="000000"/>
                <w:sz w:val="28"/>
                <w:szCs w:val="28"/>
                <w:lang w:eastAsia="ru-RU"/>
              </w:rPr>
              <w:t>Сгибать и разгибать пальцы, имитируя зовущий жест.</w:t>
            </w:r>
          </w:p>
          <w:p w:rsidR="0022320B" w:rsidRDefault="00BF0F87" w:rsidP="00BF0F87">
            <w:pPr>
              <w:spacing w:after="0" w:line="240" w:lineRule="auto"/>
              <w:rPr>
                <w:rFonts w:ascii="Times New Roman" w:eastAsia="Times New Roman" w:hAnsi="Times New Roman" w:cs="Times New Roman"/>
                <w:i/>
                <w:iCs/>
                <w:color w:val="000000"/>
                <w:sz w:val="28"/>
                <w:szCs w:val="28"/>
                <w:lang w:eastAsia="ru-RU"/>
              </w:rPr>
            </w:pPr>
            <w:r w:rsidRPr="00BF0F87">
              <w:rPr>
                <w:rFonts w:ascii="Times New Roman" w:eastAsia="Times New Roman" w:hAnsi="Times New Roman" w:cs="Times New Roman"/>
                <w:i/>
                <w:iCs/>
                <w:color w:val="000000"/>
                <w:sz w:val="28"/>
                <w:szCs w:val="28"/>
                <w:lang w:eastAsia="ru-RU"/>
              </w:rPr>
              <w:t xml:space="preserve">Кончиком большого пальца поочередно постучать </w:t>
            </w:r>
            <w:proofErr w:type="gramStart"/>
            <w:r w:rsidRPr="00BF0F87">
              <w:rPr>
                <w:rFonts w:ascii="Times New Roman" w:eastAsia="Times New Roman" w:hAnsi="Times New Roman" w:cs="Times New Roman"/>
                <w:i/>
                <w:iCs/>
                <w:color w:val="000000"/>
                <w:sz w:val="28"/>
                <w:szCs w:val="28"/>
                <w:lang w:eastAsia="ru-RU"/>
              </w:rPr>
              <w:t>по</w:t>
            </w:r>
            <w:proofErr w:type="gramEnd"/>
            <w:r w:rsidRPr="00BF0F87">
              <w:rPr>
                <w:rFonts w:ascii="Times New Roman" w:eastAsia="Times New Roman" w:hAnsi="Times New Roman" w:cs="Times New Roman"/>
                <w:i/>
                <w:iCs/>
                <w:color w:val="000000"/>
                <w:sz w:val="28"/>
                <w:szCs w:val="28"/>
                <w:lang w:eastAsia="ru-RU"/>
              </w:rPr>
              <w:t xml:space="preserve"> </w:t>
            </w:r>
          </w:p>
          <w:p w:rsidR="00BF0F87" w:rsidRPr="00BF0F87" w:rsidRDefault="00BF0F87" w:rsidP="00BF0F87">
            <w:pPr>
              <w:spacing w:after="0" w:line="240" w:lineRule="auto"/>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i/>
                <w:iCs/>
                <w:color w:val="000000"/>
                <w:sz w:val="28"/>
                <w:szCs w:val="28"/>
                <w:lang w:eastAsia="ru-RU"/>
              </w:rPr>
              <w:t>кончикам остальных пальцев.</w:t>
            </w:r>
          </w:p>
          <w:p w:rsidR="0022320B" w:rsidRDefault="0022320B" w:rsidP="00BF0F87">
            <w:pPr>
              <w:spacing w:after="0" w:line="240" w:lineRule="auto"/>
              <w:rPr>
                <w:rFonts w:ascii="Times New Roman" w:eastAsia="Times New Roman" w:hAnsi="Times New Roman" w:cs="Times New Roman"/>
                <w:i/>
                <w:iCs/>
                <w:color w:val="000000"/>
                <w:sz w:val="28"/>
                <w:szCs w:val="28"/>
                <w:lang w:eastAsia="ru-RU"/>
              </w:rPr>
            </w:pPr>
          </w:p>
          <w:p w:rsidR="0022320B" w:rsidRDefault="00BF0F87" w:rsidP="00BF0F87">
            <w:pPr>
              <w:spacing w:after="0" w:line="240" w:lineRule="auto"/>
              <w:rPr>
                <w:rFonts w:ascii="Times New Roman" w:eastAsia="Times New Roman" w:hAnsi="Times New Roman" w:cs="Times New Roman"/>
                <w:i/>
                <w:iCs/>
                <w:color w:val="000000"/>
                <w:sz w:val="28"/>
                <w:szCs w:val="28"/>
                <w:lang w:eastAsia="ru-RU"/>
              </w:rPr>
            </w:pPr>
            <w:r w:rsidRPr="00BF0F87">
              <w:rPr>
                <w:rFonts w:ascii="Times New Roman" w:eastAsia="Times New Roman" w:hAnsi="Times New Roman" w:cs="Times New Roman"/>
                <w:i/>
                <w:iCs/>
                <w:color w:val="000000"/>
                <w:sz w:val="28"/>
                <w:szCs w:val="28"/>
                <w:lang w:eastAsia="ru-RU"/>
              </w:rPr>
              <w:t>Большим пальцем гладить остальные пальцы скользящим</w:t>
            </w:r>
          </w:p>
          <w:p w:rsidR="00BF0F87" w:rsidRPr="00BF0F87" w:rsidRDefault="00BF0F87" w:rsidP="00BF0F87">
            <w:pPr>
              <w:spacing w:after="0" w:line="240" w:lineRule="auto"/>
              <w:rPr>
                <w:rFonts w:ascii="Times New Roman" w:eastAsia="Times New Roman" w:hAnsi="Times New Roman" w:cs="Times New Roman"/>
                <w:color w:val="000000"/>
                <w:sz w:val="28"/>
                <w:szCs w:val="28"/>
                <w:lang w:eastAsia="ru-RU"/>
              </w:rPr>
            </w:pPr>
            <w:r w:rsidRPr="00BF0F87">
              <w:rPr>
                <w:rFonts w:ascii="Times New Roman" w:eastAsia="Times New Roman" w:hAnsi="Times New Roman" w:cs="Times New Roman"/>
                <w:i/>
                <w:iCs/>
                <w:color w:val="000000"/>
                <w:sz w:val="28"/>
                <w:szCs w:val="28"/>
                <w:lang w:eastAsia="ru-RU"/>
              </w:rPr>
              <w:t xml:space="preserve"> движением от мизинца к </w:t>
            </w:r>
            <w:proofErr w:type="gramStart"/>
            <w:r w:rsidRPr="00BF0F87">
              <w:rPr>
                <w:rFonts w:ascii="Times New Roman" w:eastAsia="Times New Roman" w:hAnsi="Times New Roman" w:cs="Times New Roman"/>
                <w:i/>
                <w:iCs/>
                <w:color w:val="000000"/>
                <w:sz w:val="28"/>
                <w:szCs w:val="28"/>
                <w:lang w:eastAsia="ru-RU"/>
              </w:rPr>
              <w:t>указательному</w:t>
            </w:r>
            <w:proofErr w:type="gramEnd"/>
            <w:r w:rsidRPr="00BF0F87">
              <w:rPr>
                <w:rFonts w:ascii="Times New Roman" w:eastAsia="Times New Roman" w:hAnsi="Times New Roman" w:cs="Times New Roman"/>
                <w:i/>
                <w:iCs/>
                <w:color w:val="000000"/>
                <w:sz w:val="28"/>
                <w:szCs w:val="28"/>
                <w:lang w:eastAsia="ru-RU"/>
              </w:rPr>
              <w:t>.</w:t>
            </w:r>
          </w:p>
          <w:p w:rsidR="00BF0F87" w:rsidRPr="00BF0F87" w:rsidRDefault="00BF0F87" w:rsidP="00BF0F87">
            <w:pPr>
              <w:spacing w:after="0" w:line="0" w:lineRule="atLeast"/>
              <w:rPr>
                <w:rFonts w:ascii="Times New Roman" w:eastAsia="Times New Roman" w:hAnsi="Times New Roman" w:cs="Times New Roman"/>
                <w:color w:val="000000"/>
                <w:sz w:val="28"/>
                <w:szCs w:val="28"/>
                <w:lang w:eastAsia="ru-RU"/>
              </w:rPr>
            </w:pPr>
            <w:bookmarkStart w:id="3" w:name="h.gjdgxs"/>
            <w:bookmarkEnd w:id="3"/>
            <w:r w:rsidRPr="00BF0F87">
              <w:rPr>
                <w:rFonts w:ascii="Times New Roman" w:eastAsia="Times New Roman" w:hAnsi="Times New Roman" w:cs="Times New Roman"/>
                <w:i/>
                <w:iCs/>
                <w:color w:val="000000"/>
                <w:sz w:val="28"/>
                <w:szCs w:val="28"/>
                <w:lang w:eastAsia="ru-RU"/>
              </w:rPr>
              <w:t>Ладони прижать друг к другу, положить их под щеку.</w:t>
            </w:r>
          </w:p>
        </w:tc>
      </w:tr>
    </w:tbl>
    <w:p w:rsidR="00A97C48" w:rsidRPr="00BF0F87" w:rsidRDefault="00A97C48" w:rsidP="00BF0F87">
      <w:pPr>
        <w:rPr>
          <w:rFonts w:ascii="Times New Roman" w:hAnsi="Times New Roman" w:cs="Times New Roman"/>
          <w:sz w:val="28"/>
          <w:szCs w:val="28"/>
        </w:rPr>
      </w:pPr>
    </w:p>
    <w:sectPr w:rsidR="00A97C48" w:rsidRPr="00BF0F87" w:rsidSect="00BF0F87">
      <w:pgSz w:w="11906" w:h="16838"/>
      <w:pgMar w:top="1134" w:right="850" w:bottom="1134" w:left="170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C48"/>
    <w:rsid w:val="0022320B"/>
    <w:rsid w:val="002E612F"/>
    <w:rsid w:val="00A97C48"/>
    <w:rsid w:val="00BF0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6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1514</Words>
  <Characters>8633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2019-03-21T13:01:00Z</dcterms:created>
  <dcterms:modified xsi:type="dcterms:W3CDTF">2019-03-21T13:23:00Z</dcterms:modified>
</cp:coreProperties>
</file>