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AEF15" w14:textId="77777777" w:rsidR="00756A21" w:rsidRPr="00756A21" w:rsidRDefault="00756A21" w:rsidP="00756A2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48776"/>
          <w:sz w:val="45"/>
          <w:szCs w:val="45"/>
          <w:lang w:eastAsia="ru-RU"/>
        </w:rPr>
      </w:pPr>
      <w:r w:rsidRPr="00756A21">
        <w:rPr>
          <w:rFonts w:ascii="Times New Roman" w:eastAsia="Times New Roman" w:hAnsi="Times New Roman" w:cs="Times New Roman"/>
          <w:color w:val="F48776"/>
          <w:sz w:val="45"/>
          <w:szCs w:val="45"/>
          <w:lang w:eastAsia="ru-RU"/>
        </w:rPr>
        <w:t>Детский травматизм в летний период</w:t>
      </w:r>
    </w:p>
    <w:p w14:paraId="73E2EDD0" w14:textId="77777777" w:rsidR="00756A21" w:rsidRPr="00756A21" w:rsidRDefault="00756A21" w:rsidP="00756A21">
      <w:pPr>
        <w:shd w:val="clear" w:color="auto" w:fill="FFFFFF"/>
        <w:spacing w:after="225" w:line="27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Уважаемые родители, задумайтесь! По данным Всемирной Организации Здравоохранения (ВОЗ):</w:t>
      </w:r>
    </w:p>
    <w:p w14:paraId="63CA480F" w14:textId="77777777" w:rsidR="00756A21" w:rsidRPr="00756A21" w:rsidRDefault="00756A21" w:rsidP="00756A21">
      <w:pPr>
        <w:numPr>
          <w:ilvl w:val="0"/>
          <w:numId w:val="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«Ежедневно во всем мире жизнь более 2000 семей омрачается из-за гибели ребенка по причине неумышленной травмы или «несчастного случая», которые можно было бы предотвратить…».</w:t>
      </w:r>
    </w:p>
    <w:p w14:paraId="623B5F42" w14:textId="77777777" w:rsidR="00756A21" w:rsidRPr="00756A21" w:rsidRDefault="00756A21" w:rsidP="00756A21">
      <w:pPr>
        <w:numPr>
          <w:ilvl w:val="0"/>
          <w:numId w:val="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i/>
          <w:iCs/>
          <w:color w:val="444444"/>
          <w:sz w:val="21"/>
          <w:szCs w:val="21"/>
          <w:lang w:eastAsia="ru-RU"/>
        </w:rPr>
        <w:t>«Ежегодно по этой причине погибает более 1 000 000 детей и молодых людей моложе 18 лет. Это означает, что каждый час ежегодно гибнет более 100 детей…»</w:t>
      </w:r>
    </w:p>
    <w:p w14:paraId="1AC251D4" w14:textId="77777777" w:rsidR="00756A21" w:rsidRPr="00756A21" w:rsidRDefault="00756A21" w:rsidP="00756A21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Более 3 млн. детских травм регистрируют ежегодно медицинские учреждения России.</w:t>
      </w:r>
    </w:p>
    <w:p w14:paraId="2BC9E63E" w14:textId="77777777" w:rsidR="00756A21" w:rsidRPr="00756A21" w:rsidRDefault="00756A21" w:rsidP="00756A21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Таким образом, в больницы в связи с травмами обращается каждый восьмой ребенок в возрасте до 18 лет.</w:t>
      </w:r>
    </w:p>
    <w:p w14:paraId="7B92A326" w14:textId="77777777" w:rsidR="00756A21" w:rsidRPr="00756A21" w:rsidRDefault="00756A21" w:rsidP="00756A21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Ожоги</w:t>
      </w:r>
      <w:r w:rsidRPr="00756A2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– к сожалению, очень распространенная травма у детей.</w:t>
      </w:r>
    </w:p>
    <w:p w14:paraId="4389E5B6" w14:textId="77777777" w:rsidR="00756A21" w:rsidRPr="00756A21" w:rsidRDefault="00756A21" w:rsidP="00756A21">
      <w:pPr>
        <w:numPr>
          <w:ilvl w:val="0"/>
          <w:numId w:val="2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держите детей подальше от горячей плиты, пищи и утюга;</w:t>
      </w:r>
    </w:p>
    <w:p w14:paraId="1C3E492B" w14:textId="77777777" w:rsidR="00756A21" w:rsidRPr="00756A21" w:rsidRDefault="00756A21" w:rsidP="00756A21">
      <w:pPr>
        <w:numPr>
          <w:ilvl w:val="0"/>
          <w:numId w:val="2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устанавливайте на плиты кастрюли и сковороды ручками вовнутрь плиты так, чтобы дети не могли опрокинуть на себя горячую пищу. по возможности блокируйте регуляторы газовых горелок;</w:t>
      </w:r>
    </w:p>
    <w:p w14:paraId="1C89A621" w14:textId="77777777" w:rsidR="00756A21" w:rsidRPr="00756A21" w:rsidRDefault="00756A21" w:rsidP="00756A21">
      <w:pPr>
        <w:numPr>
          <w:ilvl w:val="0"/>
          <w:numId w:val="2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держите детей подальше от открытого огня, пламени свечи, костров, взрывов петард;</w:t>
      </w:r>
    </w:p>
    <w:p w14:paraId="67B6F99B" w14:textId="77777777" w:rsidR="00756A21" w:rsidRPr="00756A21" w:rsidRDefault="00756A21" w:rsidP="00756A21">
      <w:pPr>
        <w:numPr>
          <w:ilvl w:val="0"/>
          <w:numId w:val="2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14:paraId="7192A34B" w14:textId="77777777" w:rsidR="00756A21" w:rsidRPr="00756A21" w:rsidRDefault="00756A21" w:rsidP="00756A21">
      <w:pPr>
        <w:numPr>
          <w:ilvl w:val="0"/>
          <w:numId w:val="2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причиной ожога ребенка может быть горячая жидкость (в том числе еда), которую взрослые беззаботно оставляют на краю плиты, стола или ставят на пол; лучше со стола, на котором стоит горячая пища, убрать длинные скатерти – ребенок может дернуть за их край и опрокинуть пищу на себя;</w:t>
      </w:r>
    </w:p>
    <w:p w14:paraId="218F7B58" w14:textId="77777777" w:rsidR="00756A21" w:rsidRPr="00756A21" w:rsidRDefault="00756A21" w:rsidP="00756A21">
      <w:pPr>
        <w:numPr>
          <w:ilvl w:val="0"/>
          <w:numId w:val="2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возможны ожоги во время купания ребенка, когда его опускают в ванну или начинают подмывать из крана, не проверив температуру воды;</w:t>
      </w:r>
    </w:p>
    <w:p w14:paraId="187BA5A1" w14:textId="77777777" w:rsidR="00756A21" w:rsidRPr="00756A21" w:rsidRDefault="00756A21" w:rsidP="00756A21">
      <w:pPr>
        <w:numPr>
          <w:ilvl w:val="0"/>
          <w:numId w:val="2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маленький ребенок может обжечься и при использовании грелки, если температура воды в ней превышает 40 </w:t>
      </w:r>
      <w:proofErr w:type="spellStart"/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оС</w:t>
      </w:r>
      <w:proofErr w:type="spellEnd"/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</w:p>
    <w:p w14:paraId="5A8DCFFA" w14:textId="77777777" w:rsidR="00756A21" w:rsidRPr="00756A21" w:rsidRDefault="00756A21" w:rsidP="00756A21">
      <w:pPr>
        <w:numPr>
          <w:ilvl w:val="0"/>
          <w:numId w:val="2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оберегайте ребенка от солнечных ожогов, солнечного и теплового «удара».</w:t>
      </w:r>
    </w:p>
    <w:p w14:paraId="0D709665" w14:textId="77777777" w:rsidR="00756A21" w:rsidRPr="00756A21" w:rsidRDefault="00756A21" w:rsidP="00756A21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spellStart"/>
      <w:r w:rsidRPr="00756A21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Кататравма</w:t>
      </w:r>
      <w:proofErr w:type="spellEnd"/>
      <w:r w:rsidRPr="00756A2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(падение с высоты) – в 20 % случаев страдают дети до 5 лет – нередкая причина тяжелейших травм, приводящих к инвалидизации или смерти.</w:t>
      </w:r>
    </w:p>
    <w:p w14:paraId="33465BBC" w14:textId="77777777" w:rsidR="00756A21" w:rsidRPr="00756A21" w:rsidRDefault="00756A21" w:rsidP="00756A21">
      <w:pPr>
        <w:shd w:val="clear" w:color="auto" w:fill="FFFFFF"/>
        <w:spacing w:after="225" w:line="27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ДЕТИ НЕ УМЕЮТ ЛЕТАТЬ!</w:t>
      </w:r>
    </w:p>
    <w:p w14:paraId="2D3A1A3C" w14:textId="77777777" w:rsidR="00756A21" w:rsidRPr="00756A21" w:rsidRDefault="00756A21" w:rsidP="00756A21">
      <w:pPr>
        <w:numPr>
          <w:ilvl w:val="0"/>
          <w:numId w:val="3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 разрешайте детям «лазить» в опасных местах (лестничные пролеты, крыши, гаражи, стройки и др.);</w:t>
      </w:r>
    </w:p>
    <w:p w14:paraId="290D2898" w14:textId="77777777" w:rsidR="00756A21" w:rsidRPr="00756A21" w:rsidRDefault="00756A21" w:rsidP="00756A21">
      <w:pPr>
        <w:numPr>
          <w:ilvl w:val="0"/>
          <w:numId w:val="3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устанавливайте надежные ограждения, решетки на ступеньках, лестничных пролетах, окнах и балконах.</w:t>
      </w:r>
    </w:p>
    <w:p w14:paraId="78DB1CEB" w14:textId="77777777" w:rsidR="00756A21" w:rsidRPr="00756A21" w:rsidRDefault="00756A21" w:rsidP="00756A21">
      <w:pPr>
        <w:numPr>
          <w:ilvl w:val="0"/>
          <w:numId w:val="3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Помните – противомоскитная сетка не спасет в этой ситуации и может только создавать ложное чувство безопасности;</w:t>
      </w:r>
    </w:p>
    <w:p w14:paraId="08F14B13" w14:textId="7DB13D8C" w:rsidR="00756A21" w:rsidRPr="00756A21" w:rsidRDefault="00756A21" w:rsidP="00756A21">
      <w:pPr>
        <w:numPr>
          <w:ilvl w:val="0"/>
          <w:numId w:val="3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Открывающиеся окна и балконы должны быть абсолютно недоступны детям</w:t>
      </w:r>
      <w:proofErr w:type="gramStart"/>
      <w:r w:rsidR="0098072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Не</w:t>
      </w:r>
      <w:proofErr w:type="gramEnd"/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ставьте около открытого окна стулья и табуретки - с них ребенок может забраться на подоконник.</w:t>
      </w:r>
    </w:p>
    <w:p w14:paraId="2BD9DA5E" w14:textId="77777777" w:rsidR="00756A21" w:rsidRPr="00756A21" w:rsidRDefault="00756A21" w:rsidP="00756A21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Утопление</w:t>
      </w:r>
      <w:r w:rsidRPr="00756A2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– в 50 % случаев страдают дети 10-13 лет из-за неумения плавать.</w:t>
      </w:r>
    </w:p>
    <w:p w14:paraId="5F9B000B" w14:textId="77777777" w:rsidR="00756A21" w:rsidRPr="00756A21" w:rsidRDefault="00756A21" w:rsidP="00756A21">
      <w:pPr>
        <w:numPr>
          <w:ilvl w:val="0"/>
          <w:numId w:val="4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взрослые должны научить детей правилам поведения на воде и ни на минуту не оставлять ребенка без присмотра вблизи водоемов;</w:t>
      </w:r>
    </w:p>
    <w:p w14:paraId="585D932A" w14:textId="77777777" w:rsidR="00756A21" w:rsidRPr="00756A21" w:rsidRDefault="00756A21" w:rsidP="00756A21">
      <w:pPr>
        <w:numPr>
          <w:ilvl w:val="0"/>
          <w:numId w:val="4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дети могут утонуть менее чем за две минуты даже в небольшом количестве воды – обязательно и надежно закрывайте колодцы, ванны, бочки, ведра с водой и т.д.;</w:t>
      </w:r>
    </w:p>
    <w:p w14:paraId="18E3A50D" w14:textId="77777777" w:rsidR="00756A21" w:rsidRPr="00756A21" w:rsidRDefault="00756A21" w:rsidP="00756A21">
      <w:pPr>
        <w:numPr>
          <w:ilvl w:val="0"/>
          <w:numId w:val="4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учите детей плавать, начиная с раннего возраста;</w:t>
      </w:r>
    </w:p>
    <w:p w14:paraId="703FA1B0" w14:textId="77777777" w:rsidR="00756A21" w:rsidRPr="00756A21" w:rsidRDefault="00756A21" w:rsidP="00756A21">
      <w:pPr>
        <w:numPr>
          <w:ilvl w:val="0"/>
          <w:numId w:val="4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дети должны знать, что нельзя плавать без присмотра взрослых;</w:t>
      </w:r>
    </w:p>
    <w:p w14:paraId="542ABF18" w14:textId="77777777" w:rsidR="00756A21" w:rsidRPr="00756A21" w:rsidRDefault="00756A21" w:rsidP="00756A21">
      <w:pPr>
        <w:numPr>
          <w:ilvl w:val="0"/>
          <w:numId w:val="4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обязательно используйте детские спасательные жилеты соответствующего размера – при всех вариантах отдыха на открытой воде (лодки, плоты, водные велосипеды, «бананы», катера, яхты и др.);</w:t>
      </w:r>
    </w:p>
    <w:p w14:paraId="06F1D3C3" w14:textId="77777777" w:rsidR="00756A21" w:rsidRPr="00756A21" w:rsidRDefault="00756A21" w:rsidP="00756A21">
      <w:pPr>
        <w:numPr>
          <w:ilvl w:val="0"/>
          <w:numId w:val="4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учите детей правильно выбирать водоемы для плавания – только там, где есть разрешающий знак.</w:t>
      </w:r>
    </w:p>
    <w:p w14:paraId="0655A3BB" w14:textId="77777777" w:rsidR="00756A21" w:rsidRPr="00756A21" w:rsidRDefault="00756A21" w:rsidP="00756A21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Помните – практически все утопления детей происходят в летний период.</w:t>
      </w:r>
    </w:p>
    <w:p w14:paraId="1E76DFC7" w14:textId="77777777" w:rsidR="00756A21" w:rsidRPr="00756A21" w:rsidRDefault="00756A21" w:rsidP="00756A21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Удушье (асфиксия)</w:t>
      </w:r>
    </w:p>
    <w:p w14:paraId="51739A87" w14:textId="77777777" w:rsidR="00756A21" w:rsidRPr="00756A21" w:rsidRDefault="00756A21" w:rsidP="00756A21">
      <w:pPr>
        <w:numPr>
          <w:ilvl w:val="0"/>
          <w:numId w:val="5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25% всех случаев асфиксий бывает у детей в возрасте до года из-за беспечности взрослых: аспирация пищей (вдыхание остатков пищи), прижатие грудного ребенка к телу взрослого во время сна в одной постели, закрытие дыхательных отверстий мягкими игрушками и др.;</w:t>
      </w:r>
    </w:p>
    <w:p w14:paraId="5AFC0096" w14:textId="77777777" w:rsidR="00756A21" w:rsidRPr="00756A21" w:rsidRDefault="00756A21" w:rsidP="00756A21">
      <w:pPr>
        <w:numPr>
          <w:ilvl w:val="0"/>
          <w:numId w:val="5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маленьким детям нельзя давать еду с маленькими косточками или семечками; во время еды нельзя отвлекать ребенка – смешить, играть и др. не забывайте: </w:t>
      </w:r>
      <w:r w:rsidRPr="00756A2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«Когда я ем, я глух и нем»</w:t>
      </w: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 Нужно следить за ребенком во время еды. Кашель, шумное частое дыхание или невозможность издавать звуки – признаки проблем с дыханием и, возможно, удушья, которое может привести к смерти.</w:t>
      </w:r>
    </w:p>
    <w:p w14:paraId="10AF68A4" w14:textId="77777777" w:rsidR="00756A21" w:rsidRPr="00756A21" w:rsidRDefault="00756A21" w:rsidP="00756A21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Отравления</w:t>
      </w:r>
    </w:p>
    <w:p w14:paraId="344E0F81" w14:textId="77777777" w:rsidR="00756A21" w:rsidRPr="00756A21" w:rsidRDefault="00756A21" w:rsidP="00756A21">
      <w:pPr>
        <w:numPr>
          <w:ilvl w:val="0"/>
          <w:numId w:val="6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чаще всего дети отравляются лекарствами из домашней аптечки – 60 % всех случаев отравлений;</w:t>
      </w:r>
    </w:p>
    <w:p w14:paraId="31B59CFC" w14:textId="77777777" w:rsidR="00756A21" w:rsidRPr="00756A21" w:rsidRDefault="00756A21" w:rsidP="00756A21">
      <w:pPr>
        <w:numPr>
          <w:ilvl w:val="0"/>
          <w:numId w:val="6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</w:t>
      </w:r>
    </w:p>
    <w:p w14:paraId="1F543036" w14:textId="77777777" w:rsidR="00756A21" w:rsidRPr="00756A21" w:rsidRDefault="00756A21" w:rsidP="00756A21">
      <w:pPr>
        <w:numPr>
          <w:ilvl w:val="0"/>
          <w:numId w:val="6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бывают опасны не только при заглатывании, но и при вдыхании, попадании на кожу, в глаза и даже на одежду;</w:t>
      </w:r>
    </w:p>
    <w:p w14:paraId="7BCA5816" w14:textId="77777777" w:rsidR="00756A21" w:rsidRPr="00756A21" w:rsidRDefault="00756A21" w:rsidP="00756A21">
      <w:pPr>
        <w:numPr>
          <w:ilvl w:val="0"/>
          <w:numId w:val="6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ядовитые вещества, медикаменты, отбеливатели, кислоты и горючее ни в коем случае нельзя хранить в бутылках для пищевых продуктов –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</w:r>
    </w:p>
    <w:p w14:paraId="1CA24758" w14:textId="77777777" w:rsidR="00756A21" w:rsidRPr="00756A21" w:rsidRDefault="00756A21" w:rsidP="00756A21">
      <w:pPr>
        <w:numPr>
          <w:ilvl w:val="0"/>
          <w:numId w:val="6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следите за ребенком при прогулках в лесу – ядовитые грибы и ягоды – возможная причина тяжелых отравлений;</w:t>
      </w:r>
    </w:p>
    <w:p w14:paraId="1897BE7B" w14:textId="77777777" w:rsidR="00756A21" w:rsidRPr="00756A21" w:rsidRDefault="00756A21" w:rsidP="00756A21">
      <w:pPr>
        <w:numPr>
          <w:ilvl w:val="0"/>
          <w:numId w:val="6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отравление угарным газом – крайне опасно для детей и сопровождается смертельным исходом в 80-85% случаев –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14:paraId="1073416A" w14:textId="77777777" w:rsidR="00756A21" w:rsidRPr="00756A21" w:rsidRDefault="00756A21" w:rsidP="00756A21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Поражения электрическим током</w:t>
      </w:r>
    </w:p>
    <w:p w14:paraId="30A132FC" w14:textId="77777777" w:rsidR="00756A21" w:rsidRPr="00756A21" w:rsidRDefault="00756A21" w:rsidP="00756A21">
      <w:pPr>
        <w:numPr>
          <w:ilvl w:val="0"/>
          <w:numId w:val="7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дети могут получить серьезные повреждения, воткнув пальцы или какие-либо предметы в электрические розетки – их необходимо закрывать специальными защитными накладками;</w:t>
      </w:r>
    </w:p>
    <w:p w14:paraId="332DBF38" w14:textId="77777777" w:rsidR="00756A21" w:rsidRPr="00756A21" w:rsidRDefault="00756A21" w:rsidP="00756A21">
      <w:pPr>
        <w:numPr>
          <w:ilvl w:val="0"/>
          <w:numId w:val="7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электрические провода (особенно обнаженные) должны быть недоступны детям.</w:t>
      </w:r>
    </w:p>
    <w:p w14:paraId="7D0DA0BB" w14:textId="77777777" w:rsidR="00756A21" w:rsidRPr="00756A21" w:rsidRDefault="00756A21" w:rsidP="00756A21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Дорожно-транспортный травматизм</w:t>
      </w:r>
      <w:r w:rsidRPr="00756A2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– дает около 25 % всех смертельных случаев.</w:t>
      </w:r>
    </w:p>
    <w:p w14:paraId="0EDC1A86" w14:textId="77777777" w:rsidR="00756A21" w:rsidRPr="00756A21" w:rsidRDefault="00756A21" w:rsidP="00756A21">
      <w:pPr>
        <w:numPr>
          <w:ilvl w:val="0"/>
          <w:numId w:val="8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как только ребенок научился ходить, его нужно обучать правильному поведению на дороге, в машине и общественном транспорте, а также обеспечивать безопасность ребенка во всех ситуациях;</w:t>
      </w:r>
    </w:p>
    <w:p w14:paraId="2CF2526F" w14:textId="77777777" w:rsidR="00756A21" w:rsidRPr="00756A21" w:rsidRDefault="00756A21" w:rsidP="00756A21">
      <w:pPr>
        <w:numPr>
          <w:ilvl w:val="0"/>
          <w:numId w:val="8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детям дошкольного возраста особенно опасно находиться на дороге – с ними всегда должны быть взрослые; детям нельзя играть возле дороги, особенно с мячом; детей нельзя сажать на переднее сидение машины;</w:t>
      </w:r>
    </w:p>
    <w:p w14:paraId="6751384D" w14:textId="77777777" w:rsidR="00756A21" w:rsidRPr="00756A21" w:rsidRDefault="00756A21" w:rsidP="00756A21">
      <w:pPr>
        <w:numPr>
          <w:ilvl w:val="0"/>
          <w:numId w:val="8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 перевозке ребенка в автомобиле, необходимо использовать специальные кресла и ремни безопасности;</w:t>
      </w:r>
    </w:p>
    <w:p w14:paraId="31E9C2DB" w14:textId="77777777" w:rsidR="00756A21" w:rsidRPr="00756A21" w:rsidRDefault="00756A21" w:rsidP="00756A21">
      <w:pPr>
        <w:numPr>
          <w:ilvl w:val="0"/>
          <w:numId w:val="8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 одежде ребенка желательно иметь специальные светоотражающие нашивки.</w:t>
      </w:r>
    </w:p>
    <w:p w14:paraId="6FE52013" w14:textId="77777777" w:rsidR="00756A21" w:rsidRPr="00756A21" w:rsidRDefault="00756A21" w:rsidP="00756A21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Несчастные случаи при езде на </w:t>
      </w:r>
      <w:r w:rsidRPr="00756A21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велосипеде</w:t>
      </w:r>
      <w:r w:rsidRPr="00756A2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являются распространенной причиной смерти и травматизма среди среднего и старшего возраста.</w:t>
      </w:r>
    </w:p>
    <w:p w14:paraId="440C74E9" w14:textId="77777777" w:rsidR="00756A21" w:rsidRPr="00756A21" w:rsidRDefault="00756A21" w:rsidP="00756A21">
      <w:pPr>
        <w:numPr>
          <w:ilvl w:val="0"/>
          <w:numId w:val="9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Учите ребенка безопасному поведению при езде на велосипеде; дети должны в обязательном порядке использовать защитные шлемы и другие приспособления.</w:t>
      </w:r>
    </w:p>
    <w:p w14:paraId="2CEDD9CD" w14:textId="77777777" w:rsidR="00756A21" w:rsidRPr="00756A21" w:rsidRDefault="00756A21" w:rsidP="00756A21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Травмы на </w:t>
      </w:r>
      <w:r w:rsidRPr="00756A21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железнодорожном транспорте</w:t>
      </w:r>
      <w:r w:rsidRPr="00756A21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 – нахождение детей в зоне железной дороги может быть смертельно опасно.</w:t>
      </w:r>
    </w:p>
    <w:p w14:paraId="3BC94811" w14:textId="77777777" w:rsidR="00756A21" w:rsidRPr="00756A21" w:rsidRDefault="00756A21" w:rsidP="00756A21">
      <w:pPr>
        <w:numPr>
          <w:ilvl w:val="0"/>
          <w:numId w:val="10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Строжайшим образом запрещайте подросткам кататься на крышах, подножках, переходных площадках вагонов. Так называемый «</w:t>
      </w:r>
      <w:proofErr w:type="spellStart"/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зацепинг</w:t>
      </w:r>
      <w:proofErr w:type="spellEnd"/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» - в конечном итоге – практически гарантированное самоубийство;</w:t>
      </w:r>
    </w:p>
    <w:p w14:paraId="33DE8FAA" w14:textId="77777777" w:rsidR="00756A21" w:rsidRPr="00756A21" w:rsidRDefault="00756A21" w:rsidP="00756A21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Помните сами и постоянно напоминайте Вашим детям, что </w:t>
      </w:r>
      <w:r w:rsidRPr="00756A21">
        <w:rPr>
          <w:rFonts w:ascii="Arial" w:eastAsia="Times New Roman" w:hAnsi="Arial" w:cs="Arial"/>
          <w:b/>
          <w:bCs/>
          <w:color w:val="444444"/>
          <w:sz w:val="21"/>
          <w:szCs w:val="21"/>
          <w:u w:val="single"/>
          <w:lang w:eastAsia="ru-RU"/>
        </w:rPr>
        <w:t>СТРОГО запрещается:</w:t>
      </w:r>
    </w:p>
    <w:p w14:paraId="7C3A3E47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посадка и высадка на ходу поезда;</w:t>
      </w:r>
    </w:p>
    <w:p w14:paraId="61741B9B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высовываться из окон вагонов и дверей тамбуров на ходу поезда;</w:t>
      </w:r>
    </w:p>
    <w:p w14:paraId="3E540637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оставлять детей без присмотра на посадочных платформах и в вагонах;</w:t>
      </w:r>
    </w:p>
    <w:p w14:paraId="387F3DF4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выходить из вагона на междупутье и стоять там при проходе встречного поезда;</w:t>
      </w:r>
    </w:p>
    <w:p w14:paraId="0478888B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прыгать с платформы на железнодорожные пути; устраивать на платформе различные подвижные игры;</w:t>
      </w:r>
    </w:p>
    <w:p w14:paraId="1F1AFA3D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14:paraId="68FEC369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подходить к вагону до полной остановки поезда;</w:t>
      </w:r>
    </w:p>
    <w:p w14:paraId="109B7767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 станциях и перегонах подлезать под вагоны и перелезать через автосцепки для прохода через путь;</w:t>
      </w:r>
    </w:p>
    <w:p w14:paraId="37405F3E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проходить по железнодорожным мостам и тоннелям, неспециализированным для перехода пешеходов;</w:t>
      </w:r>
    </w:p>
    <w:p w14:paraId="3B92A989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переходить через железнодорожные пути перед близко стоящим поездом;</w:t>
      </w:r>
    </w:p>
    <w:p w14:paraId="047EC8B6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запрещается переходить путь сразу же после прохода поезда одного направления, не убедившись в отсутствии поезда встречного направления;</w:t>
      </w:r>
      <w:r w:rsidRPr="00756A21">
        <w:rPr>
          <w:rFonts w:ascii="Arial" w:eastAsia="Times New Roman" w:hAnsi="Arial" w:cs="Arial"/>
          <w:noProof/>
          <w:color w:val="444444"/>
          <w:sz w:val="21"/>
          <w:szCs w:val="21"/>
          <w:lang w:eastAsia="ru-RU"/>
        </w:rPr>
        <w:drawing>
          <wp:anchor distT="47625" distB="47625" distL="47625" distR="47625" simplePos="0" relativeHeight="251659264" behindDoc="0" locked="0" layoutInCell="1" allowOverlap="0" wp14:anchorId="4BB04C29" wp14:editId="456690FE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38962" cy="1839068"/>
            <wp:effectExtent l="0" t="0" r="0" b="889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62" cy="183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69CBA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игры детей на железнодорожных путях запрещаются;</w:t>
      </w:r>
    </w:p>
    <w:p w14:paraId="40173E4C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подниматься на электроопоры;</w:t>
      </w:r>
    </w:p>
    <w:p w14:paraId="56BDC253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приближаться к лежащему на земле электропроводу ближе 8 метров;</w:t>
      </w:r>
    </w:p>
    <w:p w14:paraId="48D4C664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проходить вдоль железнодорожного пути ближе 5 метров от крайнего рельса;</w:t>
      </w:r>
    </w:p>
    <w:p w14:paraId="25CBB4CF" w14:textId="77777777" w:rsidR="00756A21" w:rsidRPr="00756A21" w:rsidRDefault="00756A21" w:rsidP="00756A21">
      <w:pPr>
        <w:numPr>
          <w:ilvl w:val="0"/>
          <w:numId w:val="11"/>
        </w:numPr>
        <w:shd w:val="clear" w:color="auto" w:fill="FFFFFF"/>
        <w:spacing w:after="150" w:line="240" w:lineRule="auto"/>
        <w:ind w:left="1395" w:right="675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ходить в районе стрелочных переводов, так как это может привести к тяжелой травме.</w:t>
      </w:r>
    </w:p>
    <w:p w14:paraId="12E431CF" w14:textId="77777777" w:rsidR="00756A21" w:rsidRPr="00756A21" w:rsidRDefault="00756A21" w:rsidP="00756A21">
      <w:pPr>
        <w:shd w:val="clear" w:color="auto" w:fill="FFFFFF"/>
        <w:spacing w:after="225" w:line="27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Уважаемые родители, помните –</w:t>
      </w:r>
    </w:p>
    <w:p w14:paraId="5757860C" w14:textId="77777777" w:rsidR="00756A21" w:rsidRPr="00756A21" w:rsidRDefault="00756A21" w:rsidP="00756A21">
      <w:pPr>
        <w:shd w:val="clear" w:color="auto" w:fill="FFFFFF"/>
        <w:spacing w:after="225" w:line="27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дети чаще всего получают травму (иногда смертельную) – по недосмотру взрослых!</w:t>
      </w:r>
    </w:p>
    <w:p w14:paraId="53BE6EDF" w14:textId="77777777" w:rsidR="00756A21" w:rsidRPr="00756A21" w:rsidRDefault="00756A21" w:rsidP="00756A21">
      <w:pPr>
        <w:shd w:val="clear" w:color="auto" w:fill="FFFFFF"/>
        <w:spacing w:after="225" w:line="27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56A2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14:paraId="3E21D073" w14:textId="77777777" w:rsidR="002E5D7F" w:rsidRDefault="002E5D7F"/>
    <w:sectPr w:rsidR="002E5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08BB"/>
    <w:multiLevelType w:val="multilevel"/>
    <w:tmpl w:val="434C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81807"/>
    <w:multiLevelType w:val="multilevel"/>
    <w:tmpl w:val="F6D8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A2E8C"/>
    <w:multiLevelType w:val="multilevel"/>
    <w:tmpl w:val="E270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63692"/>
    <w:multiLevelType w:val="multilevel"/>
    <w:tmpl w:val="81BC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AD1A49"/>
    <w:multiLevelType w:val="multilevel"/>
    <w:tmpl w:val="3C94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E905A9"/>
    <w:multiLevelType w:val="multilevel"/>
    <w:tmpl w:val="C8CA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7C6743"/>
    <w:multiLevelType w:val="multilevel"/>
    <w:tmpl w:val="89CA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A44E42"/>
    <w:multiLevelType w:val="multilevel"/>
    <w:tmpl w:val="036E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6A693B"/>
    <w:multiLevelType w:val="multilevel"/>
    <w:tmpl w:val="7BFCD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A57A07"/>
    <w:multiLevelType w:val="multilevel"/>
    <w:tmpl w:val="3DE0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DD6F5E"/>
    <w:multiLevelType w:val="multilevel"/>
    <w:tmpl w:val="7EB0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0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A21"/>
    <w:rsid w:val="000A3DDB"/>
    <w:rsid w:val="002E5D7F"/>
    <w:rsid w:val="00756A21"/>
    <w:rsid w:val="0098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0759"/>
  <w15:chartTrackingRefBased/>
  <w15:docId w15:val="{585282CF-7E95-4BC8-ADAC-4EDCD264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Костарева</dc:creator>
  <cp:keywords/>
  <dc:description/>
  <cp:lastModifiedBy>Вика Костарева</cp:lastModifiedBy>
  <cp:revision>4</cp:revision>
  <dcterms:created xsi:type="dcterms:W3CDTF">2021-06-03T04:37:00Z</dcterms:created>
  <dcterms:modified xsi:type="dcterms:W3CDTF">2021-06-16T09:01:00Z</dcterms:modified>
</cp:coreProperties>
</file>