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CC" w:rsidRPr="00C032D8" w:rsidRDefault="00C032D8" w:rsidP="003C10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F754CC" w:rsidRPr="00C032D8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беспечение и оснащение образовательного процесса</w:t>
      </w:r>
    </w:p>
    <w:p w:rsidR="003C1022" w:rsidRDefault="00F754CC" w:rsidP="00F754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sz w:val="24"/>
          <w:szCs w:val="24"/>
        </w:rPr>
        <w:t>Информация о налич</w:t>
      </w:r>
      <w:proofErr w:type="gramStart"/>
      <w:r w:rsidRPr="00C032D8">
        <w:rPr>
          <w:rFonts w:ascii="Times New Roman" w:eastAsia="Times New Roman" w:hAnsi="Times New Roman" w:cs="Times New Roman"/>
          <w:sz w:val="24"/>
          <w:szCs w:val="24"/>
        </w:rPr>
        <w:t>ии у о</w:t>
      </w:r>
      <w:proofErr w:type="gramEnd"/>
      <w:r w:rsidRPr="00C032D8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 на праве</w:t>
      </w:r>
    </w:p>
    <w:p w:rsidR="00F754CC" w:rsidRPr="00C032D8" w:rsidRDefault="00F754CC" w:rsidP="00F754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sz w:val="24"/>
          <w:szCs w:val="24"/>
        </w:rPr>
        <w:t xml:space="preserve"> оперативного управления здания и территории</w:t>
      </w:r>
    </w:p>
    <w:tbl>
      <w:tblPr>
        <w:tblW w:w="45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1759"/>
        <w:gridCol w:w="1580"/>
        <w:gridCol w:w="1530"/>
        <w:gridCol w:w="1011"/>
      </w:tblGrid>
      <w:tr w:rsidR="00F754CC" w:rsidRPr="00C032D8" w:rsidTr="00F75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754CC" w:rsidRPr="00C032D8" w:rsidRDefault="00F754CC" w:rsidP="00F75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в м</w:t>
            </w:r>
            <w:proofErr w:type="gramStart"/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F754CC" w:rsidRPr="00C032D8" w:rsidTr="00F75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F754CC" w:rsidRPr="00C032D8" w:rsidRDefault="00F754CC" w:rsidP="00F75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</w:t>
            </w: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дошкольное образовательное учреждение «</w:t>
            </w:r>
            <w:r w:rsid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Чажемтовский детский сад» Колпашевского района</w:t>
            </w:r>
          </w:p>
          <w:p w:rsidR="00F754CC" w:rsidRPr="00C032D8" w:rsidRDefault="00F754CC" w:rsidP="00F75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C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Томская область, </w:t>
            </w:r>
            <w:r w:rsid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Колпашевский район, село Чажемто, ул. Ленина 20, пом. 2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C032D8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880,5</w:t>
            </w:r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F754CC" w:rsidRPr="00C032D8" w:rsidTr="00F75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C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Томская область, </w:t>
            </w:r>
            <w:r w:rsid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Колпашевский район, село Чажемто, ул. Ленина, уч. 20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эксплуатации и обслуживания зданий, строений и сооружений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C032D8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9 339</w:t>
            </w:r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F754CC" w:rsidRPr="00C032D8" w:rsidRDefault="00F754CC" w:rsidP="00F754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54CC" w:rsidRPr="00C032D8" w:rsidRDefault="00F754CC" w:rsidP="00F75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sz w:val="24"/>
          <w:szCs w:val="24"/>
        </w:rPr>
        <w:t>Информация о наличии объектов для проведения занятий</w:t>
      </w:r>
    </w:p>
    <w:p w:rsidR="00F754CC" w:rsidRPr="00C032D8" w:rsidRDefault="00C032D8" w:rsidP="00F75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МБ</w:t>
      </w:r>
      <w:r w:rsidR="00F754CC"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ДОУ имеется:</w:t>
      </w:r>
    </w:p>
    <w:p w:rsidR="00F754CC" w:rsidRPr="00C032D8" w:rsidRDefault="00F754CC" w:rsidP="00F754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помеще</w:t>
      </w:r>
      <w:r w:rsid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ния с учетом возраста детей — 4</w:t>
      </w:r>
      <w:r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54CC" w:rsidRPr="00C032D8" w:rsidRDefault="00C032D8" w:rsidP="00C032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совмещённый </w:t>
      </w:r>
      <w:r w:rsidR="00F754CC"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спортивный </w:t>
      </w:r>
      <w:r w:rsidR="00F754CC"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зал — 1;</w:t>
      </w:r>
    </w:p>
    <w:p w:rsidR="00F754CC" w:rsidRPr="00C032D8" w:rsidRDefault="00F754CC" w:rsidP="00F754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логопедический кабинет — 1;</w:t>
      </w:r>
    </w:p>
    <w:p w:rsidR="00F754CC" w:rsidRPr="00C032D8" w:rsidRDefault="00C032D8" w:rsidP="00F754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участки для прогулки детей — 4</w:t>
      </w:r>
      <w:r w:rsidR="00F754CC"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5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1273"/>
        <w:gridCol w:w="1792"/>
      </w:tblGrid>
      <w:tr w:rsidR="00F754CC" w:rsidRPr="00C032D8" w:rsidTr="00F754C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для проведения занятий</w:t>
            </w:r>
          </w:p>
        </w:tc>
      </w:tr>
      <w:tr w:rsidR="00F754CC" w:rsidRPr="00C032D8" w:rsidTr="00F754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в м</w:t>
            </w:r>
            <w:proofErr w:type="gramStart"/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F754CC" w:rsidRPr="00C032D8" w:rsidTr="00F75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D6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спортивный </w:t>
            </w: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D61EF8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70,5</w:t>
            </w:r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F754CC" w:rsidRPr="00C032D8" w:rsidTr="00F75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4CC" w:rsidRPr="00C032D8" w:rsidRDefault="00D61EF8" w:rsidP="00F7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огопедический кабинет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3C1022" w:rsidP="00D6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3C1022" w:rsidRDefault="003C1022" w:rsidP="00D61EF8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754CC" w:rsidRPr="00D61EF8" w:rsidRDefault="00D61EF8" w:rsidP="00D61EF8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МБДОУ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Чажемтовский</w:t>
      </w:r>
      <w:proofErr w:type="spellEnd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детский сад»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учреждение,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имеющее достаточную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материальную базу,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которая способствует качественной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образовательной деятельности с воспитанниками.</w:t>
      </w:r>
    </w:p>
    <w:p w:rsidR="00F754CC" w:rsidRPr="00D61EF8" w:rsidRDefault="00F754CC" w:rsidP="00D61EF8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Образовательная с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труктура учреждения включает: 4 групповых блока, совмещённый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музыкальный и спортивный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зал,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логопедический кабинет, методический кабинет.</w:t>
      </w:r>
      <w:proofErr w:type="gramEnd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территории оборудована спортивная площадка,  цветники.</w:t>
      </w:r>
    </w:p>
    <w:p w:rsidR="00F754CC" w:rsidRPr="00D61EF8" w:rsidRDefault="00F754CC" w:rsidP="00D61EF8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Группы оборудованы в соответствии с функциональным зонированием: природно-экологическая зона, учебно-познавательная, зона художественного творчества, спортивно-оздоровительная, </w:t>
      </w:r>
      <w:proofErr w:type="spellStart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развивающе</w:t>
      </w:r>
      <w:proofErr w:type="spellEnd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-игровая и т.д. Во всех группах есть центры изучения правил дорожного движения, мягкие строительные модули, мягкие зоны отдыха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Планомерно проводятся мероприятия,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направленные на развитие предметно-развивающей среды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ДОО.</w:t>
      </w:r>
    </w:p>
    <w:p w:rsidR="00F65004" w:rsidRDefault="00F754CC" w:rsidP="000B32A3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 последние годы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детском саду реализуется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Программа материально-технического развития. Планомерно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е, целенаправленное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распределение финансирования на п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риоритетные направления позволяет решать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наиболее проблемные моменты материально-технического состояния.</w:t>
      </w:r>
      <w:r w:rsidRPr="00D61EF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Сделан капитальный ремонт кровли</w:t>
      </w:r>
      <w:r w:rsidR="002F0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здания: установлена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0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система 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водо</w:t>
      </w:r>
      <w:r w:rsidR="002F0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отвода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система снегозадержания, вентиляционные </w:t>
      </w:r>
      <w:r w:rsidR="002F0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решётки, ограждение кровель перилами, переходные мостики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З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аменены ок</w:t>
      </w:r>
      <w:r w:rsidR="002F0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онные блоки</w:t>
      </w:r>
      <w:r w:rsidR="00F650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полностью в двух группах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F650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постепенно меняются окна во всех группах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мере поступления средств </w:t>
      </w:r>
      <w:r w:rsidR="00F650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арендной платы. Также установлены пластиковые окна в прачечной. Проведён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ремонт на пищеблоке (выложена новая кафельная плитка на полу и на стенах, установлена система вентиляции, новое технологическое оборудование), 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полностью </w:t>
      </w:r>
      <w:r w:rsidR="00F650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заменены межкомнатные двери в подготовительной группе, во всех административных кабинетах и музыкальном – спортивном зале. В медицинском 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кабинете установлены новые</w:t>
      </w:r>
      <w:r w:rsidR="00F650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окна и двери, приобретено современное медицинское и холодильное оборудование, компьютер.</w:t>
      </w:r>
    </w:p>
    <w:p w:rsidR="00F754CC" w:rsidRPr="00D61EF8" w:rsidRDefault="00F754CC" w:rsidP="000B32A3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 последнее время для всех групп </w:t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приобретены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современные игровые многофункциональные модули</w:t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постепенно заменяется детская и игровая мебель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 группах создается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предметно-пространственная среда с учетом требований ФГОС</w:t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proofErr w:type="gramEnd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 пр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ошедшем учебном году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пополнился комплект развивающих игр </w:t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В.В. </w:t>
      </w:r>
      <w:proofErr w:type="spellStart"/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Воскобовича</w:t>
      </w:r>
      <w:proofErr w:type="spellEnd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Во все группы приобретены новые современные телевизоры с большими экранами, что позволяет использовать их в образовательной</w:t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работе с детьми. В музыкальном - спортивном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зале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имеется интерактивная доска.</w:t>
      </w:r>
      <w:r w:rsidRPr="00D61EF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спортивном зале есть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необходимое спортивное оборудован</w:t>
      </w:r>
      <w:r w:rsidR="00FE27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ие, меняется по возможности современное физкультурное наполнение зала.</w:t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754CC" w:rsidRPr="00D61EF8" w:rsidRDefault="00FE2779" w:rsidP="00FE2779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музыкального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развития в 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зале имеется совреме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нный музыкальный центр.</w:t>
      </w:r>
    </w:p>
    <w:p w:rsidR="00F754CC" w:rsidRPr="00D61EF8" w:rsidRDefault="00FE2779" w:rsidP="00D61EF8">
      <w:pPr>
        <w:spacing w:before="100" w:beforeAutospacing="1" w:after="100" w:afterAutospacing="1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логопедического кабинета и всех групп приобретены магнитные демонстрационные доски. Таким образом, значительно изменился внешний облик образовательных и игровых пом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ещений детского сада.</w:t>
      </w:r>
    </w:p>
    <w:p w:rsidR="006E0E11" w:rsidRDefault="001E695B" w:rsidP="00BE0F51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Большая работа проводится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по оборудованию и офо</w:t>
      </w:r>
      <w:r w:rsidR="00FE27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рмлению прогулочных участков. 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 участки ог</w:t>
      </w:r>
      <w:r w:rsidR="00FE27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орожены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Приобретены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построены совместно с родителями воспитанников новые</w:t>
      </w:r>
      <w:r w:rsidR="00FE27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домики,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машины, мотоциклы, </w:t>
      </w:r>
      <w:r w:rsidR="00FE27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качели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песочницы. Прогулка – очень важный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период в режиме дня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Прогулка – это 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возможность побегать, поиграть в подвижные игр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но и естественные условия для формирования природоведческих и экологических знаний и умений, расширение кругозора, познавательно-исследовательская деятельность, сюжетно-ролевые игры, творческая деятельность.</w:t>
      </w:r>
      <w:r w:rsidR="00F754CC" w:rsidRPr="00D61EF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Поэтому предметно-развивающее пространство на участках – это одно из важных элементов комплексн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ой образовательной среды в ДОУ и приобретение современных малых архитектурных форм – важный </w:t>
      </w:r>
      <w:r w:rsidR="006E0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момент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материально - технического </w:t>
      </w:r>
      <w:r w:rsidR="006E0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обеспечения образовательного процесса в у</w:t>
      </w:r>
      <w:bookmarkStart w:id="0" w:name="_GoBack"/>
      <w:bookmarkEnd w:id="0"/>
      <w:r w:rsidR="006E0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чреждении. </w:t>
      </w:r>
    </w:p>
    <w:p w:rsidR="00F754CC" w:rsidRPr="00D61EF8" w:rsidRDefault="00F754CC" w:rsidP="00BE0F51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качественного функционирования организации имеются медицинский кабинет, пищеблок, прачечная, гладильная, бухгалтерия.</w:t>
      </w:r>
    </w:p>
    <w:p w:rsidR="006E0E11" w:rsidRDefault="006E0E11" w:rsidP="003C1022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0E11" w:rsidRDefault="006E0E11" w:rsidP="003C1022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0E11" w:rsidRDefault="006E0E11" w:rsidP="003C1022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54CC" w:rsidRDefault="00F754CC" w:rsidP="003C1022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10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Обеспечение безопасности образовательного процесса</w:t>
      </w:r>
      <w:r w:rsidR="006E0E1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E0E11" w:rsidRPr="003C1022" w:rsidRDefault="006E0E11" w:rsidP="003C1022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54CC" w:rsidRPr="00D61EF8" w:rsidRDefault="00F754CC" w:rsidP="00D61EF8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Функционирование учреждения организовано в соответствии </w:t>
      </w:r>
      <w:proofErr w:type="gramStart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са</w:t>
      </w:r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нитарно-гигиеническими нормами </w:t>
      </w:r>
      <w:proofErr w:type="spellStart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СанПин</w:t>
      </w:r>
      <w:proofErr w:type="spellEnd"/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3C10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здании оборудована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пожарная сигна</w:t>
      </w:r>
      <w:r w:rsidR="006E0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лизация</w:t>
      </w:r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территории имеется пожарный водоем. По плану проводятся практические занятия со всеми воспитанниками и сотрудниками по отработке эвакуации в случае возникновения пожара и других чрезвычайных ситуаций.</w:t>
      </w:r>
    </w:p>
    <w:p w:rsidR="00F754CC" w:rsidRPr="00D61EF8" w:rsidRDefault="00F754CC" w:rsidP="00D61EF8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Здание образовате</w:t>
      </w:r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льной организации оснащено двумя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камерами видеонаблюде</w:t>
      </w:r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 (охвачен административный вход и прилегающая к нему территория). Еще шесть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камер </w:t>
      </w:r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планируется установить в 2017 году на все входы в здание и территорию центрального входа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F754CC" w:rsidRPr="00F754CC" w:rsidRDefault="006E0E11" w:rsidP="00F75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DSC03247" href="http://mbdou14.dou.tomsk.ru/files/2015/09/DSC03247-e1441257457770.jpg" style="width:165.55pt;height:139.45pt" o:button="t"/>
          </w:pict>
        </w:r>
      </w:hyperlink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 id="_x0000_i1026" type="#_x0000_t75" alt="DSC03262" href="http://mbdou14.dou.tomsk.ru/files/2015/09/DSC03262-e1441257549313.jpg" style="width:165pt;height:140.05pt" o:button="t"/>
          </w:pict>
        </w:r>
      </w:hyperlink>
    </w:p>
    <w:p w:rsidR="00F41700" w:rsidRDefault="00F41700"/>
    <w:sectPr w:rsidR="00F41700" w:rsidSect="00B5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C6631"/>
    <w:multiLevelType w:val="multilevel"/>
    <w:tmpl w:val="51C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B60B6A"/>
    <w:multiLevelType w:val="multilevel"/>
    <w:tmpl w:val="2DA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54CC"/>
    <w:rsid w:val="00061B9E"/>
    <w:rsid w:val="000B32A3"/>
    <w:rsid w:val="001E695B"/>
    <w:rsid w:val="00227AA4"/>
    <w:rsid w:val="002F0630"/>
    <w:rsid w:val="003C1022"/>
    <w:rsid w:val="006E0E11"/>
    <w:rsid w:val="008062C9"/>
    <w:rsid w:val="00B55D35"/>
    <w:rsid w:val="00BE0F51"/>
    <w:rsid w:val="00C032D8"/>
    <w:rsid w:val="00D61EF8"/>
    <w:rsid w:val="00F41700"/>
    <w:rsid w:val="00F65004"/>
    <w:rsid w:val="00F754CC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35"/>
  </w:style>
  <w:style w:type="paragraph" w:styleId="3">
    <w:name w:val="heading 3"/>
    <w:basedOn w:val="a"/>
    <w:link w:val="30"/>
    <w:uiPriority w:val="9"/>
    <w:qFormat/>
    <w:rsid w:val="00F75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754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54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754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F7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bdou14.dou.tomsk.ru/files/2015/09/DSC03262-e144125754931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dou14.dou.tomsk.ru/files/2015/09/DSC03247-e144125745777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Денис</cp:lastModifiedBy>
  <cp:revision>7</cp:revision>
  <dcterms:created xsi:type="dcterms:W3CDTF">2017-03-15T10:57:00Z</dcterms:created>
  <dcterms:modified xsi:type="dcterms:W3CDTF">2017-03-16T15:49:00Z</dcterms:modified>
</cp:coreProperties>
</file>