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53" w:rsidRPr="00CF5953" w:rsidRDefault="00EB62B1" w:rsidP="00EB62B1">
      <w:pPr>
        <w:spacing w:before="75" w:after="75" w:line="293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</w:pPr>
      <w:r w:rsidRPr="00CF5953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>Консультация дл</w:t>
      </w:r>
      <w:r w:rsidR="00A3184E" w:rsidRPr="00CF5953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я родителей </w:t>
      </w:r>
    </w:p>
    <w:p w:rsidR="00EB62B1" w:rsidRPr="00CF5953" w:rsidRDefault="00A3184E" w:rsidP="00EB62B1">
      <w:pPr>
        <w:spacing w:before="75" w:after="75" w:line="293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56"/>
          <w:szCs w:val="56"/>
        </w:rPr>
      </w:pPr>
      <w:r w:rsidRPr="00CF5953">
        <w:rPr>
          <w:rFonts w:ascii="Times New Roman" w:eastAsia="Times New Roman" w:hAnsi="Times New Roman" w:cs="Times New Roman"/>
          <w:color w:val="7030A0"/>
          <w:kern w:val="36"/>
          <w:sz w:val="56"/>
          <w:szCs w:val="56"/>
        </w:rPr>
        <w:t xml:space="preserve">"Береги здоровье </w:t>
      </w:r>
      <w:proofErr w:type="gramStart"/>
      <w:r w:rsidRPr="00CF5953">
        <w:rPr>
          <w:rFonts w:ascii="Times New Roman" w:eastAsia="Times New Roman" w:hAnsi="Times New Roman" w:cs="Times New Roman"/>
          <w:color w:val="7030A0"/>
          <w:kern w:val="36"/>
          <w:sz w:val="56"/>
          <w:szCs w:val="56"/>
        </w:rPr>
        <w:t xml:space="preserve">с </w:t>
      </w:r>
      <w:proofErr w:type="spellStart"/>
      <w:r w:rsidRPr="00CF5953">
        <w:rPr>
          <w:rFonts w:ascii="Times New Roman" w:eastAsia="Times New Roman" w:hAnsi="Times New Roman" w:cs="Times New Roman"/>
          <w:color w:val="7030A0"/>
          <w:kern w:val="36"/>
          <w:sz w:val="56"/>
          <w:szCs w:val="56"/>
        </w:rPr>
        <w:t>молоду</w:t>
      </w:r>
      <w:proofErr w:type="spellEnd"/>
      <w:proofErr w:type="gramEnd"/>
      <w:r w:rsidR="00EB62B1" w:rsidRPr="00CF5953">
        <w:rPr>
          <w:rFonts w:ascii="Times New Roman" w:eastAsia="Times New Roman" w:hAnsi="Times New Roman" w:cs="Times New Roman"/>
          <w:color w:val="7030A0"/>
          <w:kern w:val="36"/>
          <w:sz w:val="56"/>
          <w:szCs w:val="56"/>
        </w:rPr>
        <w:t>."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Человеческое дитя –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здоровое…развитое…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это не только идеал и абстрактная ценность,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но и практически достижимая норма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Как добиться этого?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Об этом мы и хотели бы поговорить с Вами сегодня.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В современном обществе предъявляются новые, более высокие требования к человеку, в том числе и к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ребенку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к его знаниям и способностям.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Издревле люди при встрече желали друг другу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«Здравствуйте»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«Доброго </w:t>
      </w:r>
      <w:r w:rsidRPr="00CF5953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!»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И это не случайно. Ведь еще в Древней Руси 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u w:val="single"/>
        </w:rPr>
        <w:t>говорили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</w:t>
      </w:r>
      <w:r w:rsidRPr="00CF5953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>Здоровье дороже богатства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</w:t>
      </w:r>
      <w:r w:rsidRPr="00CF5953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>здоровье не купишь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«Дал Бог </w:t>
      </w:r>
      <w:r w:rsidRPr="00CF5953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, а счастье – найдем»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Действительно,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необходимо любому человеку.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– это не только отсутствие болезней, но и состояние полного физического, духовного и социального благополучия. В большей степени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человека зависит от него самого.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</w:t>
      </w:r>
      <w:r w:rsidRPr="00CF5953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32"/>
          <w:szCs w:val="32"/>
        </w:rPr>
        <w:t>Жизнь долга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, если она полна»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- говорят в народе. Один из главных показателей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– продолжительность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Там, где нет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не может быть и долголетия. В конце XX века средняя продолжительность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в России составляла 71 год у женщин и 57 лет у мужчин.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По мнению ученых, от 10 до 20 процентов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 заложено в нас генетически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20% зависит от окружающей среды, 5-10% от развития медицины, а на 50%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зависит от нас самих. Без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очень трудно сделать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жизнь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 интересной и счастливой. Но, к сожалению, часто </w:t>
      </w:r>
      <w:proofErr w:type="gram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мы</w:t>
      </w:r>
      <w:proofErr w:type="gram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 растрачиваем этот дар попусту, забывая, что потерять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 легко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а вот восстановить его - не просто.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Наше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 складывается из нескольких составляющих. </w:t>
      </w:r>
      <w:proofErr w:type="gram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Это 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здоровый образ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и благоприятная среда обитания, и рациональное питание (с условием обеспечения безопасности пищевых продуктов и воды, и эффективная демографическая политика.</w:t>
      </w:r>
      <w:proofErr w:type="gramEnd"/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lastRenderedPageBreak/>
        <w:t>Доказано, что более половины всех болезней взрослый приобретает в детские годы. Причем наиболее опасный возраст – от рождения до 16 лет. Сбереженное и укрепленное в детстве и юности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позволит жить долго и активно, даст возможность выбрать профессию по душе и призванию, не ограничивая выбор состоянием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Давайте вместе вспомним пословицы и поговорки о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Я начинаю, а Вы продолжайте.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• Береги платье </w:t>
      </w:r>
      <w:proofErr w:type="spell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снову</w:t>
      </w:r>
      <w:proofErr w:type="spell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а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Тот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 не знает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кто болен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Болен – лечись, а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Забота о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 – лучшее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……..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 сгубишь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новое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Двигайся больше – проживешь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После обеда полежи, после ужина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 на еду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, да </w:t>
      </w:r>
      <w:proofErr w:type="gram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хил</w:t>
      </w:r>
      <w:proofErr w:type="gram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на …..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• Лук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семь недугов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…….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Забота о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 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и взрослого человека стала занимать во всем мире приоритетные позиции. Это и понятно, поскольку любой стране нужны личности творческие, гармонично развитые, активные 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Забота о воспитании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здорового 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является приоритетной и для нашего дошкольного учреждения.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Здоровый и развитый ребенок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В дошкольном детстве закладывается фундамент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здоровья 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здоровый образ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Для формирования всех качеств в нашем детском саду регулярно проводятся физкультурные занятия с использованием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разнообразного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 спортивного оборудования, закаливающие мероприятия, такие как ежедневные прогулки, утренние гимнастики, бодрящая гимнастика. Питание детей соответствует нормам </w:t>
      </w:r>
      <w:proofErr w:type="spell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СанПИна</w:t>
      </w:r>
      <w:proofErr w:type="spell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lastRenderedPageBreak/>
        <w:t>Мы должны не только охранять детский организм от вредных влияний, но и создавать условия, которые способствуют повышению защитных сил организма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его работоспособности. И важным здесь является правильно организованный режим дня.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Назовите, пожалуйста, два основных компонента режима дня</w:t>
      </w:r>
      <w:proofErr w:type="gram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?</w:t>
      </w:r>
      <w:proofErr w:type="gram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Прогулка и сон. Дети должны гулять не менее 2 раз в день по 2 часа, летом – неограниченно. Сон особенно необходим ослабленным детям, важно, чтобы малыш засыпал и днем и вечером в одно и то же время.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Таким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образом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домашний режим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должен быть продолжением режима дня детского сада.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Надо запомнить, что правильное выполнение режима, чередование труда и отдыха 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u w:val="single"/>
        </w:rPr>
        <w:t>необходимы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 они улучшают работоспособность, приучают к аккуратности, дисциплинируют человека, укрепляют его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Древние греки, например, мало болели и долго жили. Отчего же им так везло? А всё очень 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u w:val="single"/>
        </w:rPr>
        <w:t>просто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: </w:t>
      </w:r>
      <w:proofErr w:type="gram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пищу</w:t>
      </w:r>
      <w:proofErr w:type="gram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 ели растительную, мяса употребляли мало, табака не знали, вино пили только после 30 лет и то разбавленное. Но самое главное – с раннего детства до преклонных лет закалялись и пребывали в движении. Дети у древних греков, учась в школе, полдня занимались науками, а полдня – физкультурой.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А в далекие времена для того, чтобы прокормиться, нашим предкам приходилось много ходить, бегать, охотиться. Сама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жизнь ставила условие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 чтобы не умереть, надо двигаться.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Сейчас такой необходимости практически нет. Автомобиль, магазины на каждой улице, телевизор, компьютер значительно облегчили физические нагрузки, создав малоподвижный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образ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На один просмотр телевизора мы тратим по 16, 20 и даже 30 часов в неделю. 30 часов неподвижного сидения у экрана – это много! При такой низкой двигательной активности можно подхватить гиподинамию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(пониженная подвижность)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Полноценное питание – вот еще один аспект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здорового образа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включение в рацион продуктов, богатых витаминами, минеральными солями, а также белком. Все блюда для детей желательно готовить из натуральных продуктов, нерафинированных, без добавок, специй 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консервантов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Чаще включать в рацион детей творог, гречневую кашу, овсяную кашу.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lastRenderedPageBreak/>
        <w:t>Немаловажное значение имеет и режим питания, то есть соблюдение определенных интервалов между приемами пищи.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Человек, который с детства приучает себя к правильному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образу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вырастет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здоровым и сильным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Чтобы повысить тонус, стать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жизнерадостным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преградить простуде все пути к своему организму, обязательно нужно использовать самое уникальное природное средство – закаливание. Закаленный человек мало подвержен любым заболеваниям, поэтому закаливание организма можно с уверенностью отнести к привычкам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здорового образа жизни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 Воздействие солнца, воздуха и воды на организм человека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(в разумных пределах)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очень полезно.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Но прежде чем приступить к закаливанию, необходимо усвоить пять правил.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1. Прежде чем приступать к закаливанию, нужно избавиться от </w:t>
      </w:r>
      <w:r w:rsidRPr="00CF5953">
        <w:rPr>
          <w:rFonts w:ascii="Times New Roman" w:eastAsia="Times New Roman" w:hAnsi="Times New Roman" w:cs="Times New Roman"/>
          <w:i/>
          <w:iCs/>
          <w:color w:val="17365D" w:themeColor="text2" w:themeShade="BF"/>
          <w:sz w:val="32"/>
          <w:szCs w:val="32"/>
        </w:rPr>
        <w:t>«микробного гнезда»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в организме в виде больных зубов, воспаленных миндалин, насморка и т. д.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2. Закаливание должно быть постепенным, то есть температуру воды, например, снижается на 1 градус каждые два дня, а не сразу на несколько градусов.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3. Закаливаться надо систематически, не пропуская ни одного дня. Если пропустишь, возвратись к предыдущей температуре.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4. Необходимо учитывать индивидуальные особенности, ведь одному может быть полезен прохладный душ, а другому – более теплый.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5. Надо выбрать основное средство 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u w:val="single"/>
        </w:rPr>
        <w:t>закаливания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 душ, обтирание, купание, солнечные ванны или хождение босиком.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Хотелось бы еще сказать о том, что удар по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здоровью ребенка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наносят вредные наклонности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родителей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. Не секрет, что дети курящих отцов и матерей болеют </w:t>
      </w:r>
      <w:proofErr w:type="spellStart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бронхолегочными</w:t>
      </w:r>
      <w:proofErr w:type="spellEnd"/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 xml:space="preserve"> заболеваниями гораздо чаще, чем дети некурящих.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Помните,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здоровье ребенка в Ваших руках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Вместе с тем давно уже 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u w:val="single"/>
        </w:rPr>
        <w:t>замечено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: в тех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семьях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, где взрослые болеют мало, и дети, как правило, </w:t>
      </w:r>
      <w:r w:rsidRPr="00CF595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здоровы</w:t>
      </w: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.</w:t>
      </w:r>
    </w:p>
    <w:p w:rsidR="00EB62B1" w:rsidRPr="00CF5953" w:rsidRDefault="00EB62B1" w:rsidP="00EB62B1">
      <w:pPr>
        <w:spacing w:after="0" w:line="293" w:lineRule="atLeast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</w:pPr>
      <w:r w:rsidRPr="00CF5953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</w:rPr>
        <w:t> </w:t>
      </w:r>
    </w:p>
    <w:p w:rsidR="00B8038B" w:rsidRPr="00CF5953" w:rsidRDefault="00B8038B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sectPr w:rsidR="00B8038B" w:rsidRPr="00CF5953" w:rsidSect="0063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2B1"/>
    <w:rsid w:val="00635B3A"/>
    <w:rsid w:val="00A3184E"/>
    <w:rsid w:val="00B8038B"/>
    <w:rsid w:val="00CF5953"/>
    <w:rsid w:val="00E31090"/>
    <w:rsid w:val="00EB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3A"/>
  </w:style>
  <w:style w:type="paragraph" w:styleId="1">
    <w:name w:val="heading 1"/>
    <w:basedOn w:val="a"/>
    <w:link w:val="10"/>
    <w:uiPriority w:val="9"/>
    <w:qFormat/>
    <w:rsid w:val="00EB6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2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2B1"/>
    <w:rPr>
      <w:b/>
      <w:bCs/>
    </w:rPr>
  </w:style>
  <w:style w:type="character" w:styleId="a5">
    <w:name w:val="Emphasis"/>
    <w:basedOn w:val="a0"/>
    <w:uiPriority w:val="20"/>
    <w:qFormat/>
    <w:rsid w:val="00EB62B1"/>
    <w:rPr>
      <w:i/>
      <w:iCs/>
    </w:rPr>
  </w:style>
  <w:style w:type="character" w:customStyle="1" w:styleId="apple-converted-space">
    <w:name w:val="apple-converted-space"/>
    <w:basedOn w:val="a0"/>
    <w:rsid w:val="00EB6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1089</Words>
  <Characters>6208</Characters>
  <Application>Microsoft Office Word</Application>
  <DocSecurity>0</DocSecurity>
  <Lines>51</Lines>
  <Paragraphs>14</Paragraphs>
  <ScaleCrop>false</ScaleCrop>
  <Company>Microsoft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6</cp:revision>
  <cp:lastPrinted>2019-12-02T07:54:00Z</cp:lastPrinted>
  <dcterms:created xsi:type="dcterms:W3CDTF">2018-09-25T16:10:00Z</dcterms:created>
  <dcterms:modified xsi:type="dcterms:W3CDTF">2019-12-02T07:56:00Z</dcterms:modified>
</cp:coreProperties>
</file>