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8D" w:rsidRPr="00EA578D" w:rsidRDefault="00EA578D" w:rsidP="00EA5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h.gjdgxs"/>
      <w:bookmarkEnd w:id="0"/>
      <w:r w:rsidRPr="00EA578D">
        <w:rPr>
          <w:rFonts w:ascii="Times New Roman" w:hAnsi="Times New Roman" w:cs="Times New Roman"/>
          <w:b/>
          <w:sz w:val="28"/>
          <w:szCs w:val="28"/>
        </w:rPr>
        <w:t>«Учим ребенка общаться»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Родителям хочется видеть своего ребенка счастливым, улыбающимися, умеющими общаться с окружающими людьми. Но не всегда ребен</w:t>
      </w:r>
      <w:bookmarkStart w:id="1" w:name="_GoBack"/>
      <w:bookmarkEnd w:id="1"/>
      <w:r w:rsidRPr="00EA578D">
        <w:rPr>
          <w:rFonts w:ascii="Times New Roman" w:hAnsi="Times New Roman" w:cs="Times New Roman"/>
          <w:sz w:val="28"/>
          <w:szCs w:val="28"/>
        </w:rPr>
        <w:t xml:space="preserve">ку самому удается разобраться в сложном мире взаимоотношений </w:t>
      </w:r>
      <w:proofErr w:type="gramStart"/>
      <w:r w:rsidRPr="00EA57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5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578D">
        <w:rPr>
          <w:rFonts w:ascii="Times New Roman" w:hAnsi="Times New Roman" w:cs="Times New Roman"/>
          <w:sz w:val="28"/>
          <w:szCs w:val="28"/>
        </w:rPr>
        <w:t>сверстникам</w:t>
      </w:r>
      <w:proofErr w:type="gramEnd"/>
      <w:r w:rsidRPr="00EA578D">
        <w:rPr>
          <w:rFonts w:ascii="Times New Roman" w:hAnsi="Times New Roman" w:cs="Times New Roman"/>
          <w:sz w:val="28"/>
          <w:szCs w:val="28"/>
        </w:rPr>
        <w:t xml:space="preserve"> и взрослыми. Задача взрослых – помочь ему в этом.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578D">
        <w:rPr>
          <w:rFonts w:ascii="Times New Roman" w:hAnsi="Times New Roman" w:cs="Times New Roman"/>
          <w:b/>
          <w:sz w:val="28"/>
          <w:szCs w:val="28"/>
        </w:rPr>
        <w:t>Способность к общению включает в себя:</w:t>
      </w:r>
    </w:p>
    <w:p w:rsidR="00EA578D" w:rsidRPr="00EA578D" w:rsidRDefault="00EA578D" w:rsidP="00EA578D">
      <w:pPr>
        <w:numPr>
          <w:ilvl w:val="0"/>
          <w:numId w:val="1"/>
        </w:num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 xml:space="preserve">Желание вступать в контакт с окружающими («Я хочу!»). </w:t>
      </w:r>
    </w:p>
    <w:p w:rsidR="00EA578D" w:rsidRPr="00EA578D" w:rsidRDefault="00EA578D" w:rsidP="00EA578D">
      <w:pPr>
        <w:numPr>
          <w:ilvl w:val="0"/>
          <w:numId w:val="1"/>
        </w:num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 xml:space="preserve">Умение организовать общение («Я умею!»), включающее умение слушать собеседника, умение эмоционально сопереживать, умение решать конфликтные ситуации. </w:t>
      </w:r>
    </w:p>
    <w:p w:rsidR="00EA578D" w:rsidRPr="00EA578D" w:rsidRDefault="00EA578D" w:rsidP="00EA578D">
      <w:pPr>
        <w:numPr>
          <w:ilvl w:val="0"/>
          <w:numId w:val="1"/>
        </w:num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 xml:space="preserve">Знание норм и правил, которым необходимо следовать при общении с окружающими («Я знаю!»). 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- сохранение независимости ребенка. Каждый человек имеет право на «секреты».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3-7 лет </w:t>
      </w:r>
      <w:r w:rsidRPr="00EA578D">
        <w:rPr>
          <w:rFonts w:ascii="Times New Roman" w:hAnsi="Times New Roman" w:cs="Times New Roman"/>
          <w:sz w:val="28"/>
          <w:szCs w:val="28"/>
        </w:rPr>
        <w:t>ведущей является игровая деятельность, а ведущими потребностями становятся потребность в самостоятельности, новых впечатлениях и в общении.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 xml:space="preserve">Большинство родителей </w:t>
      </w:r>
      <w:proofErr w:type="gramStart"/>
      <w:r w:rsidRPr="00EA578D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EA578D">
        <w:rPr>
          <w:rFonts w:ascii="Times New Roman" w:hAnsi="Times New Roman" w:cs="Times New Roman"/>
          <w:sz w:val="28"/>
          <w:szCs w:val="28"/>
        </w:rPr>
        <w:t xml:space="preserve"> в том, что ребенку нужны теплый дом, хорошая еда, чистая одежда, хорошее образование и стараются всем этим обеспечить своих детей. Но не всегда хватает времени, душевных сил и просто знаний о том, как помочь ребенку в его трудностях, как стать не просто родителями, а настоящим другом. В этом поможет игра, например «Зеркало» (повторение движений другого человека), «Зоопарк» (подражание зверям).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Отдельно хотелось бы рассмотреть типичные трудности в общении дошкольника – замкнутость, застенчивость, конфликтность, агрессивность и предложить варианты игровой коррекции. Среди причин личностных проблем ребенка могут быть психофизиологические, соматические, наследственные, а также неблагополучные отношения в семье.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Важным компонентом благополучного развития ребенка является формирование его адекватной самооценки. Качества адекватной самооценки – активность, находчивость, чувство юмора, общительность, желание идти на контакт.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578D">
        <w:rPr>
          <w:rFonts w:ascii="Times New Roman" w:hAnsi="Times New Roman" w:cs="Times New Roman"/>
          <w:b/>
          <w:sz w:val="28"/>
          <w:szCs w:val="28"/>
        </w:rPr>
        <w:t>Советы родителям по формированию адекватной самооценки: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 xml:space="preserve">- не оберегайте своего ребенка от повседневных дел, не стремитесь решать за него все проблемы, но и не перегружайте его тем, что ему непосильно. 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EA57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A578D">
        <w:rPr>
          <w:rFonts w:ascii="Times New Roman" w:hAnsi="Times New Roman" w:cs="Times New Roman"/>
          <w:sz w:val="28"/>
          <w:szCs w:val="28"/>
        </w:rPr>
        <w:t xml:space="preserve">е перехваливайте ребенка, но и не забывайте поощрить его, когда он этого заслуживает. 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 xml:space="preserve">- поощряйте в ребенке инициативу. 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 xml:space="preserve">- не забывайте поощрять и других в присутствии ребенка. 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 xml:space="preserve">- показывайте своим примером адекватность отношения к успехам и неудачам. 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 xml:space="preserve">- не сравнивайте ребенка с другими детьми. 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578D">
        <w:rPr>
          <w:rFonts w:ascii="Times New Roman" w:hAnsi="Times New Roman" w:cs="Times New Roman"/>
          <w:b/>
          <w:sz w:val="28"/>
          <w:szCs w:val="28"/>
        </w:rPr>
        <w:t>Игры, позволяющие выявить самооценку ребенка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«ИМЯ» - предложить ребенку придумать себе имя, которое бы он хотел иметь, или оставить свое. Спросите, почему нравится или нет имя. Это даст дополнительную информацию о восприятии и принятии имени ребенком.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578D">
        <w:rPr>
          <w:rFonts w:ascii="Times New Roman" w:hAnsi="Times New Roman" w:cs="Times New Roman"/>
          <w:b/>
          <w:sz w:val="28"/>
          <w:szCs w:val="28"/>
        </w:rPr>
        <w:t>Принципы общения с агрессивным ребенком: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- для начала поймите причины, лежащие в основе агрессивного поведения ребенка: он может привлекать к себе внимание, возможна разрядка накопившейся энергии, стремление завоевать авторитет, используя для этого не самые лучшие средства;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- помните, что запрет, физическое наказание и повышение голоса – самые неэффективные способы преодоления агрессивности;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 xml:space="preserve">- дайте ребенку возможность выплеснуть свою агрессивность, сместите ее на другие объекты. Разрешите ему поколотить подушку, помахать игрушечной саблей, разорвать на мелкие кусочки рисунок того объекта, который вызывает злость. 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 xml:space="preserve">- показывайте ребенку пример миролюбивого поведения. 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 xml:space="preserve">- пусть ваш ребенок в каждый момент времени чувствует, что вы любите, цените и понимаете его. 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578D">
        <w:rPr>
          <w:rFonts w:ascii="Times New Roman" w:hAnsi="Times New Roman" w:cs="Times New Roman"/>
          <w:b/>
          <w:sz w:val="28"/>
          <w:szCs w:val="28"/>
        </w:rPr>
        <w:t>Игры на выплеск агрессивности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«Брыкание» - ребенок лежит на спине, ноги свободно раскинуты. Медленно он н</w:t>
      </w:r>
      <w:r>
        <w:rPr>
          <w:rFonts w:ascii="Times New Roman" w:hAnsi="Times New Roman" w:cs="Times New Roman"/>
          <w:sz w:val="28"/>
          <w:szCs w:val="28"/>
        </w:rPr>
        <w:t xml:space="preserve">ачинает брыкаться, </w:t>
      </w:r>
      <w:r w:rsidRPr="00EA578D">
        <w:rPr>
          <w:rFonts w:ascii="Times New Roman" w:hAnsi="Times New Roman" w:cs="Times New Roman"/>
          <w:sz w:val="28"/>
          <w:szCs w:val="28"/>
        </w:rPr>
        <w:t>касаясь пола всей ногой. Ноги чередуются и высоко поднимаются. Постепенно увеличиваются сила и скорость брыкание. На каждый удар ногой ребенок говорит «Нет», увеличивая интенсивность удара.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578D">
        <w:rPr>
          <w:rFonts w:ascii="Times New Roman" w:hAnsi="Times New Roman" w:cs="Times New Roman"/>
          <w:b/>
          <w:sz w:val="28"/>
          <w:szCs w:val="28"/>
        </w:rPr>
        <w:t>Застенчивость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Последствия: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- препятствует тому, чтобы встречаться с новыми людьми, заводить друзей и получать удовольствие от приятного общения;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- удерживает человека от выражения своего мнения и отстаивания своих прав;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- не дает другим людям возможности оценить положительные качества человека;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lastRenderedPageBreak/>
        <w:t>- усугубляет чрезмерную сосредоточенность на себе и своем поведении;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- мешает ясно мыслить и эффективно общаться;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- сопровождается переживаниями одиночества, тревоги и депрессии.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Помощь ребенку в преодолении застенчивости – разрешима, пока ребенок еще маленький. Т. к. с возрастом у застенчивого ребенка складывается определенный стиль поведения, он начинает отдавать себе отчет в этом своем «недостатке».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 xml:space="preserve">Игры: рисуночная </w:t>
      </w:r>
      <w:proofErr w:type="gramStart"/>
      <w:r w:rsidRPr="00EA578D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EA578D">
        <w:rPr>
          <w:rFonts w:ascii="Times New Roman" w:hAnsi="Times New Roman" w:cs="Times New Roman"/>
          <w:sz w:val="28"/>
          <w:szCs w:val="28"/>
        </w:rPr>
        <w:t xml:space="preserve"> «Какой я есть и </w:t>
      </w:r>
      <w:proofErr w:type="gramStart"/>
      <w:r w:rsidRPr="00EA578D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EA578D">
        <w:rPr>
          <w:rFonts w:ascii="Times New Roman" w:hAnsi="Times New Roman" w:cs="Times New Roman"/>
          <w:sz w:val="28"/>
          <w:szCs w:val="28"/>
        </w:rPr>
        <w:t xml:space="preserve"> бы я хотел быть»; «Магазин игрушек», «Сборщики»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578D">
        <w:rPr>
          <w:rFonts w:ascii="Times New Roman" w:hAnsi="Times New Roman" w:cs="Times New Roman"/>
          <w:b/>
          <w:sz w:val="28"/>
          <w:szCs w:val="28"/>
        </w:rPr>
        <w:t>Советы родителям замкнутых детей: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 xml:space="preserve">Замкнутый ребенок в отличие от </w:t>
      </w:r>
      <w:proofErr w:type="gramStart"/>
      <w:r w:rsidRPr="00EA578D">
        <w:rPr>
          <w:rFonts w:ascii="Times New Roman" w:hAnsi="Times New Roman" w:cs="Times New Roman"/>
          <w:sz w:val="28"/>
          <w:szCs w:val="28"/>
        </w:rPr>
        <w:t>застенчивого</w:t>
      </w:r>
      <w:proofErr w:type="gramEnd"/>
      <w:r w:rsidRPr="00EA578D">
        <w:rPr>
          <w:rFonts w:ascii="Times New Roman" w:hAnsi="Times New Roman" w:cs="Times New Roman"/>
          <w:sz w:val="28"/>
          <w:szCs w:val="28"/>
        </w:rPr>
        <w:t xml:space="preserve"> не хочет и не знает, как общаться.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- расширяйте круг общения вашего ребенка, приводите его в новые места и знакомьте с новыми людьми;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- подчеркивайте преимущества и полезность общения, рассказывайте ребенку, что нового и интересного вы узнали, а также какое удовольствие получили, общаясь с тем или иным человеком;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- стремитесь сами стать для ребенка примером эффективно общающегося человека;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- если вы заметили, что, несмотря на ваши усилия, ребенок становится все более замкнутым и отстраненным, обратитесь за квалифицированной помощью.</w:t>
      </w:r>
    </w:p>
    <w:p w:rsidR="00EA578D" w:rsidRPr="00EA578D" w:rsidRDefault="00EA578D" w:rsidP="00EA578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78D">
        <w:rPr>
          <w:rFonts w:ascii="Times New Roman" w:hAnsi="Times New Roman" w:cs="Times New Roman"/>
          <w:sz w:val="28"/>
          <w:szCs w:val="28"/>
        </w:rPr>
        <w:t>Надеемся, что наши рекомендации помогут вашей семье в вопросах воспитания детей.</w:t>
      </w:r>
    </w:p>
    <w:p w:rsidR="00E6575B" w:rsidRDefault="00E6575B"/>
    <w:sectPr w:rsidR="00E6575B" w:rsidSect="00EA578D">
      <w:pgSz w:w="11906" w:h="16838"/>
      <w:pgMar w:top="1134" w:right="850" w:bottom="1134" w:left="1701" w:header="708" w:footer="708" w:gutter="0"/>
      <w:pgBorders w:offsetFrom="page">
        <w:top w:val="single" w:sz="8" w:space="24" w:color="1F497D" w:themeColor="text2" w:shadow="1"/>
        <w:left w:val="single" w:sz="8" w:space="24" w:color="1F497D" w:themeColor="text2" w:shadow="1"/>
        <w:bottom w:val="single" w:sz="8" w:space="24" w:color="1F497D" w:themeColor="text2" w:shadow="1"/>
        <w:right w:val="single" w:sz="8" w:space="24" w:color="1F497D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73D3"/>
    <w:multiLevelType w:val="multilevel"/>
    <w:tmpl w:val="7B08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07"/>
    <w:rsid w:val="00475007"/>
    <w:rsid w:val="00E6575B"/>
    <w:rsid w:val="00EA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86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2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3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0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49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5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115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197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015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1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581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95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7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7277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534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267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918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282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57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1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2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34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89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46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02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974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96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103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759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973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7249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200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314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239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767</Words>
  <Characters>4374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2019-05-22T05:37:00Z</dcterms:created>
  <dcterms:modified xsi:type="dcterms:W3CDTF">2019-05-22T05:43:00Z</dcterms:modified>
</cp:coreProperties>
</file>