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39370B" w:rsidRPr="0039370B" w:rsidRDefault="0039370B" w:rsidP="003937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370B">
        <w:rPr>
          <w:rFonts w:ascii="Times New Roman" w:hAnsi="Times New Roman" w:cs="Times New Roman"/>
          <w:b/>
          <w:bCs/>
          <w:sz w:val="28"/>
          <w:szCs w:val="28"/>
        </w:rPr>
        <w:t xml:space="preserve">Советы логопеда для </w:t>
      </w:r>
      <w:proofErr w:type="gramStart"/>
      <w:r w:rsidRPr="0039370B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proofErr w:type="gramEnd"/>
      <w:r w:rsidRPr="0039370B">
        <w:rPr>
          <w:rFonts w:ascii="Times New Roman" w:hAnsi="Times New Roman" w:cs="Times New Roman"/>
          <w:b/>
          <w:bCs/>
          <w:sz w:val="28"/>
          <w:szCs w:val="28"/>
        </w:rPr>
        <w:t xml:space="preserve"> будущих первоклассников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Дорогие родители, обратите внимание на различные нарушения речи своего ребенка! Ч</w:t>
      </w:r>
      <w:bookmarkStart w:id="0" w:name="_GoBack"/>
      <w:bookmarkEnd w:id="0"/>
      <w:r w:rsidRPr="0039370B">
        <w:rPr>
          <w:rFonts w:ascii="Times New Roman" w:hAnsi="Times New Roman" w:cs="Times New Roman"/>
          <w:sz w:val="28"/>
          <w:szCs w:val="28"/>
        </w:rPr>
        <w:t>ем внятнее и выразительнее речь ребенка, тем легче ему высказать свои мысли, тем глубже и богаче его возможности познать мир.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Важно вовремя начать логопедическую работу и предотвратить неуспеваемость в общеобразовательной школе.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b/>
          <w:bCs/>
          <w:sz w:val="28"/>
          <w:szCs w:val="28"/>
        </w:rPr>
        <w:t>1. Состояние звукопроизношения.</w:t>
      </w:r>
      <w:r w:rsidRPr="0039370B">
        <w:rPr>
          <w:rFonts w:ascii="Times New Roman" w:hAnsi="Times New Roman" w:cs="Times New Roman"/>
          <w:sz w:val="28"/>
          <w:szCs w:val="28"/>
        </w:rPr>
        <w:t> Ребенок к шести годам должен выговаривать все звуки.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b/>
          <w:bCs/>
          <w:sz w:val="28"/>
          <w:szCs w:val="28"/>
        </w:rPr>
        <w:t>2. Состояние фонематических процессов.</w:t>
      </w:r>
      <w:r w:rsidRPr="0039370B">
        <w:rPr>
          <w:rFonts w:ascii="Times New Roman" w:hAnsi="Times New Roman" w:cs="Times New Roman"/>
          <w:sz w:val="28"/>
          <w:szCs w:val="28"/>
        </w:rPr>
        <w:t> 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39370B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39370B">
        <w:rPr>
          <w:rFonts w:ascii="Times New Roman" w:hAnsi="Times New Roman" w:cs="Times New Roman"/>
          <w:sz w:val="28"/>
          <w:szCs w:val="28"/>
        </w:rPr>
        <w:t>-та, вы-вы-</w:t>
      </w:r>
      <w:proofErr w:type="spellStart"/>
      <w:r w:rsidRPr="0039370B">
        <w:rPr>
          <w:rFonts w:ascii="Times New Roman" w:hAnsi="Times New Roman" w:cs="Times New Roman"/>
          <w:sz w:val="28"/>
          <w:szCs w:val="28"/>
        </w:rPr>
        <w:t>фы</w:t>
      </w:r>
      <w:proofErr w:type="spellEnd"/>
      <w:r w:rsidRPr="0039370B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b/>
          <w:bCs/>
          <w:sz w:val="28"/>
          <w:szCs w:val="28"/>
        </w:rPr>
        <w:t>3. Состояние грамматического строя.</w:t>
      </w:r>
      <w:r w:rsidRPr="0039370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9370B">
        <w:rPr>
          <w:rFonts w:ascii="Times New Roman" w:hAnsi="Times New Roman" w:cs="Times New Roman"/>
          <w:sz w:val="28"/>
          <w:szCs w:val="28"/>
        </w:rPr>
        <w:t>Следует обратить внимание на словообразование (дождь - дождик), словоизменение (стул - стулья), согласование (желтый мяч), управление (вышел из дома, рассказал о друге).</w:t>
      </w:r>
      <w:proofErr w:type="gramEnd"/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b/>
          <w:bCs/>
          <w:sz w:val="28"/>
          <w:szCs w:val="28"/>
        </w:rPr>
        <w:t>4. Состояние слоговой структуры слова.</w:t>
      </w:r>
      <w:r w:rsidRPr="0039370B">
        <w:rPr>
          <w:rFonts w:ascii="Times New Roman" w:hAnsi="Times New Roman" w:cs="Times New Roman"/>
          <w:sz w:val="28"/>
          <w:szCs w:val="28"/>
        </w:rPr>
        <w:t> Шестилетний ребенок умеет безошибочно произносить слова типа: велосипедист, экскурсовод и т.п.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b/>
          <w:bCs/>
          <w:sz w:val="28"/>
          <w:szCs w:val="28"/>
        </w:rPr>
        <w:t>5. Состояние словарного запаса.</w:t>
      </w:r>
      <w:r w:rsidRPr="0039370B">
        <w:rPr>
          <w:rFonts w:ascii="Times New Roman" w:hAnsi="Times New Roman" w:cs="Times New Roman"/>
          <w:sz w:val="28"/>
          <w:szCs w:val="28"/>
        </w:rPr>
        <w:t> Следует обратить внимание на наиболее трудные на сегодняшний день разделы: времена года, их признаки, месяцы, дни недели, качества предметов, родственные связи. Словарь ребенка, поступающего в школу, содержит примерно от 3 до 7 тысяч слов, в отдельных случаях до 10 тысяч слов</w:t>
      </w:r>
      <w:proofErr w:type="gramStart"/>
      <w:r w:rsidRPr="003937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9370B">
        <w:rPr>
          <w:rFonts w:ascii="Times New Roman" w:hAnsi="Times New Roman" w:cs="Times New Roman"/>
          <w:sz w:val="28"/>
          <w:szCs w:val="28"/>
        </w:rPr>
        <w:t xml:space="preserve"> Преобладают в словаре существительные, глаголы, качественные прилагательные, наречия.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b/>
          <w:bCs/>
          <w:sz w:val="28"/>
          <w:szCs w:val="28"/>
        </w:rPr>
        <w:t>6. Состояние связной речи.</w:t>
      </w:r>
      <w:r w:rsidRPr="0039370B">
        <w:rPr>
          <w:rFonts w:ascii="Times New Roman" w:hAnsi="Times New Roman" w:cs="Times New Roman"/>
          <w:sz w:val="28"/>
          <w:szCs w:val="28"/>
        </w:rPr>
        <w:t> Основные акценты должны быть расставлены на умении будущего школьника отвечать на вопросы, пересказывать, составлять рассказы по сюжетной картинке, серии картинок.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Итак, к шести годам ваш ребенок: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- Обладает словарем около 4000 слов.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- Все звуки родного языка произносит правильно.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lastRenderedPageBreak/>
        <w:t xml:space="preserve">- Умеет рассказывать и пересказывать, причем пытается выразить свое отношение к </w:t>
      </w:r>
      <w:proofErr w:type="gramStart"/>
      <w:r w:rsidRPr="0039370B">
        <w:rPr>
          <w:rFonts w:ascii="Times New Roman" w:hAnsi="Times New Roman" w:cs="Times New Roman"/>
          <w:sz w:val="28"/>
          <w:szCs w:val="28"/>
        </w:rPr>
        <w:t>рассказываемому</w:t>
      </w:r>
      <w:proofErr w:type="gramEnd"/>
      <w:r w:rsidRPr="0039370B">
        <w:rPr>
          <w:rFonts w:ascii="Times New Roman" w:hAnsi="Times New Roman" w:cs="Times New Roman"/>
          <w:sz w:val="28"/>
          <w:szCs w:val="28"/>
        </w:rPr>
        <w:t>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- Помнит и может описать прошедшие события.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- Пользуется сложными предложениями.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- Употребляет все части речи.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- Использует абстрактные и отвлеченные понятия.</w:t>
      </w:r>
    </w:p>
    <w:p w:rsidR="0039370B" w:rsidRPr="0039370B" w:rsidRDefault="0039370B" w:rsidP="0039370B">
      <w:pPr>
        <w:rPr>
          <w:rFonts w:ascii="Times New Roman" w:hAnsi="Times New Roman" w:cs="Times New Roman"/>
          <w:sz w:val="28"/>
          <w:szCs w:val="28"/>
        </w:rPr>
      </w:pPr>
      <w:r w:rsidRPr="0039370B">
        <w:rPr>
          <w:rFonts w:ascii="Times New Roman" w:hAnsi="Times New Roman" w:cs="Times New Roman"/>
          <w:sz w:val="28"/>
          <w:szCs w:val="28"/>
        </w:rPr>
        <w:t>- Различает и дифференцирует звуки речи.</w:t>
      </w:r>
    </w:p>
    <w:p w:rsidR="0039370B" w:rsidRPr="0039370B" w:rsidRDefault="0039370B" w:rsidP="0039370B">
      <w:r w:rsidRPr="0039370B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Pr="0039370B">
        <w:rPr>
          <w:rFonts w:ascii="Times New Roman" w:hAnsi="Times New Roman" w:cs="Times New Roman"/>
          <w:sz w:val="28"/>
          <w:szCs w:val="28"/>
        </w:rPr>
        <w:t> Отклонения в развитии устной речи создают серьезные препятствия при обучении грамотному письму и правильному чтению</w:t>
      </w:r>
      <w:r w:rsidRPr="0039370B">
        <w:t>.</w:t>
      </w:r>
    </w:p>
    <w:p w:rsidR="009A1728" w:rsidRDefault="009A1728"/>
    <w:sectPr w:rsidR="009A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B4"/>
    <w:rsid w:val="0039370B"/>
    <w:rsid w:val="003D4BB4"/>
    <w:rsid w:val="009A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2019-11-18T13:39:00Z</dcterms:created>
  <dcterms:modified xsi:type="dcterms:W3CDTF">2019-11-18T13:40:00Z</dcterms:modified>
</cp:coreProperties>
</file>